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23C15" w:rsidRPr="00773A0B" w14:paraId="37D5B16E" w14:textId="77777777" w:rsidTr="00011FC6">
        <w:tc>
          <w:tcPr>
            <w:tcW w:w="3681" w:type="dxa"/>
            <w:shd w:val="clear" w:color="auto" w:fill="D9E2F3" w:themeFill="accent1" w:themeFillTint="33"/>
          </w:tcPr>
          <w:p w14:paraId="626F7CBE" w14:textId="116A6874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Enw Swyddog Sabothol:</w:t>
            </w:r>
          </w:p>
        </w:tc>
        <w:tc>
          <w:tcPr>
            <w:tcW w:w="5335" w:type="dxa"/>
          </w:tcPr>
          <w:p w14:paraId="6A11617C" w14:textId="77777777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Deio Owen</w:t>
            </w:r>
          </w:p>
        </w:tc>
      </w:tr>
      <w:tr w:rsidR="00C23C15" w:rsidRPr="00773A0B" w14:paraId="1FCB1E0A" w14:textId="77777777" w:rsidTr="00011FC6">
        <w:tc>
          <w:tcPr>
            <w:tcW w:w="3681" w:type="dxa"/>
            <w:shd w:val="clear" w:color="auto" w:fill="D9E2F3" w:themeFill="accent1" w:themeFillTint="33"/>
          </w:tcPr>
          <w:p w14:paraId="1C04AB92" w14:textId="55E359A2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Rôl Swyddog Sabothol:</w:t>
            </w:r>
          </w:p>
        </w:tc>
        <w:tc>
          <w:tcPr>
            <w:tcW w:w="5335" w:type="dxa"/>
          </w:tcPr>
          <w:p w14:paraId="7A36B503" w14:textId="478A0DE1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IL Iaith, Cymuned a Diwylliant Cymru</w:t>
            </w:r>
          </w:p>
        </w:tc>
      </w:tr>
    </w:tbl>
    <w:p w14:paraId="4E4C397A" w14:textId="77777777" w:rsidR="00C23C15" w:rsidRPr="00773A0B" w:rsidRDefault="00C23C15" w:rsidP="00C23C15">
      <w:pPr>
        <w:rPr>
          <w:rFonts w:ascii="Arial" w:hAnsi="Arial" w:cs="Arial"/>
          <w:b/>
          <w:bCs/>
        </w:rPr>
      </w:pPr>
    </w:p>
    <w:p w14:paraId="5D45E0F9" w14:textId="357E1D05" w:rsidR="00C23C15" w:rsidRPr="00773A0B" w:rsidRDefault="00C23C15" w:rsidP="00C23C15">
      <w:pPr>
        <w:rPr>
          <w:rFonts w:ascii="Arial" w:hAnsi="Arial" w:cs="Arial"/>
          <w:b/>
          <w:bCs/>
        </w:rPr>
      </w:pPr>
      <w:r w:rsidRPr="00773A0B">
        <w:rPr>
          <w:rFonts w:ascii="Arial" w:hAnsi="Arial" w:cs="Arial"/>
          <w:b/>
          <w:bCs/>
        </w:rPr>
        <w:t xml:space="preserve">Adran 1: Adroddiad Swyddog Sabothol </w:t>
      </w:r>
    </w:p>
    <w:p w14:paraId="5CD4A0A0" w14:textId="571362A5" w:rsidR="00C23C15" w:rsidRPr="00773A0B" w:rsidRDefault="00C23C15" w:rsidP="00C23C15">
      <w:pPr>
        <w:rPr>
          <w:rFonts w:ascii="Arial" w:hAnsi="Arial" w:cs="Arial"/>
          <w:i/>
          <w:iCs/>
          <w:sz w:val="20"/>
          <w:szCs w:val="20"/>
        </w:rPr>
      </w:pPr>
      <w:r w:rsidRPr="00773A0B">
        <w:rPr>
          <w:rFonts w:ascii="Arial" w:hAnsi="Arial" w:cs="Arial"/>
          <w:i/>
          <w:iCs/>
          <w:sz w:val="20"/>
          <w:szCs w:val="20"/>
        </w:rPr>
        <w:t>Mae’r adran yma i’w gwblhau gan y Swyddog Sabothol cyn y sesiwn atebolrwydd.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C15" w:rsidRPr="00773A0B" w14:paraId="15D8AB83" w14:textId="77777777" w:rsidTr="2715A77D">
        <w:tc>
          <w:tcPr>
            <w:tcW w:w="9016" w:type="dxa"/>
            <w:gridSpan w:val="2"/>
            <w:shd w:val="clear" w:color="auto" w:fill="D9E2F3" w:themeFill="accent1" w:themeFillTint="33"/>
          </w:tcPr>
          <w:p w14:paraId="6422F0BD" w14:textId="0E9457DE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Adroddiad Cyffredinol </w:t>
            </w:r>
          </w:p>
          <w:p w14:paraId="2B7A81F7" w14:textId="222364A7" w:rsidR="00C23C15" w:rsidRPr="00773A0B" w:rsidRDefault="00C23C15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(Wedi’i ysgrifennu gan y Swyddog Sabothol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nod yr adroddiad yma yw darparu mewnwelediad i’w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waith/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weithgarwch er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sesiwn atebolrwydd diwethaf neu d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echrau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eu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ymor yn y rôl)</w:t>
            </w:r>
          </w:p>
        </w:tc>
      </w:tr>
      <w:tr w:rsidR="00C23C15" w:rsidRPr="00773A0B" w14:paraId="450CBB6E" w14:textId="77777777" w:rsidTr="2715A77D">
        <w:tc>
          <w:tcPr>
            <w:tcW w:w="9016" w:type="dxa"/>
            <w:gridSpan w:val="2"/>
          </w:tcPr>
          <w:p w14:paraId="34387EB5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7661AF7B" w14:textId="4DD4E600" w:rsidR="00C23C15" w:rsidRDefault="00773A0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 xml:space="preserve">Ers y cyfarfod dwythaf ddiwedd Chwefror, dwi wedi bod yn brysur yn dathlu dydd Gŵyl Dewi, gyda cacenni cri a chennin Pedr yn cael eu dosbarthu am ddim, yn ogystal â phamffledi dysgu </w:t>
            </w:r>
            <w:r>
              <w:rPr>
                <w:rFonts w:ascii="Arial" w:hAnsi="Arial" w:cs="Arial"/>
              </w:rPr>
              <w:t xml:space="preserve">Cymraeg ar ddydd Gŵyl Dewi ei hun. Ces i lwyddiant hefyd yn cael y Brifysgol i beidio chwifio baner yr Undeb dros benwythnos y 1af o Fawrth, gan chwifo baner Dewi Sant yn ei le, y tro cyntaf ers sawl blwyddyn i’r Brifysgol wneud hynny. </w:t>
            </w:r>
          </w:p>
          <w:p w14:paraId="3D9F56C6" w14:textId="77777777" w:rsidR="00773A0B" w:rsidRDefault="00773A0B" w:rsidP="00011FC6">
            <w:pPr>
              <w:rPr>
                <w:rFonts w:ascii="Arial" w:hAnsi="Arial" w:cs="Arial"/>
              </w:rPr>
            </w:pPr>
          </w:p>
          <w:p w14:paraId="785AA994" w14:textId="441EAB26" w:rsidR="00773A0B" w:rsidRPr="00773A0B" w:rsidRDefault="00773A0B" w:rsidP="00011FC6">
            <w:pPr>
              <w:rPr>
                <w:rFonts w:ascii="Arial" w:hAnsi="Arial" w:cs="Arial"/>
              </w:rPr>
            </w:pPr>
            <w:r w:rsidRPr="2715A77D">
              <w:rPr>
                <w:rFonts w:ascii="Arial" w:hAnsi="Arial" w:cs="Arial"/>
              </w:rPr>
              <w:t xml:space="preserve">Dwi wedi bod yn gweithio ar nifer o bwyllgorau gan gynnwys pwyllgor cynllunio graddio’r Haf, Senedd a chyngor y Brifysgol, </w:t>
            </w:r>
            <w:r w:rsidR="32FA248B" w:rsidRPr="2715A77D">
              <w:rPr>
                <w:rFonts w:ascii="Arial" w:hAnsi="Arial" w:cs="Arial"/>
              </w:rPr>
              <w:t xml:space="preserve">pwyllgor gweithredol y Gymraeg, i enwi rhai. Bu i ni hefyd gynnal etholiad y gwanwyn ac mae’n bleser gallu croesawu Catrin Edith Parry I'r rôl hwn yn cychwyn ar y 1af o Orffennaf. </w:t>
            </w:r>
            <w:r w:rsidR="2922207A" w:rsidRPr="2715A77D">
              <w:rPr>
                <w:rFonts w:ascii="Arial" w:hAnsi="Arial" w:cs="Arial"/>
              </w:rPr>
              <w:t xml:space="preserve">Bu i ni hefyd gynal y Stomp flynyddol fis Mawrth ar y cyd ag ysgol y Gymraeg ac roedd yn wych gweld myfyrwyr yn cystadlu’n frwd unwaith eto. </w:t>
            </w:r>
          </w:p>
          <w:p w14:paraId="7952156F" w14:textId="51DFF470" w:rsidR="2922207A" w:rsidRDefault="2922207A" w:rsidP="2715A77D">
            <w:pPr>
              <w:rPr>
                <w:rFonts w:ascii="Arial" w:hAnsi="Arial" w:cs="Arial"/>
              </w:rPr>
            </w:pPr>
            <w:r w:rsidRPr="2715A77D">
              <w:rPr>
                <w:rFonts w:ascii="Arial" w:hAnsi="Arial" w:cs="Arial"/>
              </w:rPr>
              <w:t>Daeth mis mawrth hefyd a dechrau y cyfnod cynhadleddau ble bues i yng Nghynhadledd Undeb Cenedlaethol Myfyrwyr Cymru yn Aberystwyth yn cynrychioli myfyrwyr Caerdydd, yn ogystal â chynhadledd Undeb Cenedlaethol Myfyrwyr y DU yn Blackpool. Bues i hefyd ar daith ‘Give it a go</w:t>
            </w:r>
            <w:r w:rsidR="575034BF" w:rsidRPr="2715A77D">
              <w:rPr>
                <w:rFonts w:ascii="Arial" w:hAnsi="Arial" w:cs="Arial"/>
              </w:rPr>
              <w:t>/Rho gynnig arni’ i Ogledd Cymru ble daeth dros hanner cant o fyfyrwyr am dri diwrnod i weld y gorau o’r gogledd. Es hefyd ar daith i Undeb Aberystwyth a angor er mwyn dysgu arfer gorau gan eu swyddogion Cymraeg a staff eu hundeb nhw. Roedd hyn yn gyfel gwych i ni’</w:t>
            </w:r>
            <w:r w:rsidR="0A446EB7" w:rsidRPr="2715A77D">
              <w:rPr>
                <w:rFonts w:ascii="Arial" w:hAnsi="Arial" w:cs="Arial"/>
              </w:rPr>
              <w:t xml:space="preserve">r swyddogion yn ogystal a staff i weld gweithgarwch Cymraeg a chymreig Undebau Myfyrwyr eraill yng Nghymru. </w:t>
            </w:r>
          </w:p>
          <w:p w14:paraId="79A7ABC2" w14:textId="298BB3CD" w:rsidR="2715A77D" w:rsidRDefault="2715A77D" w:rsidP="2715A77D">
            <w:pPr>
              <w:rPr>
                <w:rFonts w:ascii="Arial" w:hAnsi="Arial" w:cs="Arial"/>
              </w:rPr>
            </w:pPr>
          </w:p>
          <w:p w14:paraId="2B3F5DB2" w14:textId="42437895" w:rsidR="0A446EB7" w:rsidRDefault="0A446EB7" w:rsidP="2715A77D">
            <w:pPr>
              <w:rPr>
                <w:rFonts w:ascii="Arial" w:hAnsi="Arial" w:cs="Arial"/>
              </w:rPr>
            </w:pPr>
            <w:r w:rsidRPr="2715A77D">
              <w:rPr>
                <w:rFonts w:ascii="Arial" w:hAnsi="Arial" w:cs="Arial"/>
              </w:rPr>
              <w:t xml:space="preserve">Bues i hefyd yn rhedeg ymgyrch Iawn Mêt? Gyda dros cant a hanner o fyfyrwyr wedi bod yn rhan o weithgarwch yr ymgyrch ar y diwrnod cyntaf, a’r ymgyrch hangach yn rhedeg am dros wythnos a’r gwaith yn parhau nawr i fewn I'r dyfodol. </w:t>
            </w:r>
          </w:p>
          <w:p w14:paraId="584F7F04" w14:textId="5395FBE5" w:rsidR="2715A77D" w:rsidRDefault="2715A77D" w:rsidP="2715A77D">
            <w:pPr>
              <w:rPr>
                <w:rFonts w:ascii="Arial" w:hAnsi="Arial" w:cs="Arial"/>
              </w:rPr>
            </w:pPr>
          </w:p>
          <w:p w14:paraId="41BF76BD" w14:textId="450155CE" w:rsidR="0A446EB7" w:rsidRDefault="0A446EB7" w:rsidP="2715A77D">
            <w:pPr>
              <w:rPr>
                <w:rFonts w:ascii="Arial" w:hAnsi="Arial" w:cs="Arial"/>
              </w:rPr>
            </w:pPr>
            <w:r w:rsidRPr="2715A77D">
              <w:rPr>
                <w:rFonts w:ascii="Arial" w:hAnsi="Arial" w:cs="Arial"/>
              </w:rPr>
              <w:t>Rydym hefyd wedi bod yn gweithio’n galed ar gynnig Cymraeg comisiynydd y Gymraeg, cynllun sydd yn rhoi cyfle i elusennau a busnesau ddangos eu hymrywmiad I'r Gymraeg a chreu cynllun datblygu i sicrhau fod cynnig Cymraeg ar gael o fewn y sefydliad. Rydym yn falch o ddweud mai Undeb Myfyrwyr Caerdydd yw’r Undeb Myfyrwyr cyntaf i dderbyn y</w:t>
            </w:r>
            <w:r w:rsidR="3934FFA8" w:rsidRPr="2715A77D">
              <w:rPr>
                <w:rFonts w:ascii="Arial" w:hAnsi="Arial" w:cs="Arial"/>
              </w:rPr>
              <w:t xml:space="preserve"> cydnabyddiaeth hwn ac mae’n gyfle i ni allu parhau a’r gwaith yn barhaol, gan lunio polisi iaith newydd erbyn diwedd y flwyddyn. Mae’r gwaith o amgylch y cynnig yn parhau i fynd rhagddi ac mae unrhyw adborth yn cael ei groesawu felly os oe</w:t>
            </w:r>
            <w:r w:rsidR="2E377E0E" w:rsidRPr="2715A77D">
              <w:rPr>
                <w:rFonts w:ascii="Arial" w:hAnsi="Arial" w:cs="Arial"/>
              </w:rPr>
              <w:t>s gyno chi rhywbeth iw ychwanegu neu unrhyw argymhellion, plis rhannwch. Mae’r gwaith hyd yma wedi arwain at wefan (rannol) ddwyieithog gyda mwy o waith yn parhau i gael ei wneud arno, hyfforddiant i staff, polisiau newydd, canllawiau cyfryngau cymdeithasol newydd a mwy.</w:t>
            </w:r>
          </w:p>
          <w:p w14:paraId="49307C1C" w14:textId="65DCAD54" w:rsidR="2715A77D" w:rsidRDefault="2715A77D" w:rsidP="2715A77D">
            <w:pPr>
              <w:rPr>
                <w:rFonts w:ascii="Arial" w:hAnsi="Arial" w:cs="Arial"/>
              </w:rPr>
            </w:pPr>
          </w:p>
          <w:p w14:paraId="20D70774" w14:textId="710BAEE8" w:rsidR="1914910D" w:rsidRDefault="1914910D" w:rsidP="2715A77D">
            <w:pPr>
              <w:rPr>
                <w:rFonts w:ascii="Arial" w:hAnsi="Arial" w:cs="Arial"/>
              </w:rPr>
            </w:pPr>
            <w:r w:rsidRPr="2715A77D">
              <w:rPr>
                <w:rFonts w:ascii="Arial" w:hAnsi="Arial" w:cs="Arial"/>
              </w:rPr>
              <w:t xml:space="preserve">Rwyf hefyd wedi llunio dogfen barn myfyrwyr ar brifysgol Gymreig sydd bellach wedi ei gyflwyno I'r Brifysgol yn gofyn am ymrwymiadau penodol I'r Gymraeg ac i wella darpariaeth a systemau ar draws y sefydliad. Mae’n anodd cynnwys yr holl adborth mewn un dogfen ond mae hwn yn broses flynyddol lle bydd cyfle i ehangu’r gwaith flwyddyn nesaf. </w:t>
            </w:r>
          </w:p>
          <w:p w14:paraId="1C95F7B3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2AD83F9A" w14:textId="19C363AE" w:rsidR="00C23C15" w:rsidRPr="00773A0B" w:rsidRDefault="00C23C15" w:rsidP="2715A77D">
            <w:pPr>
              <w:rPr>
                <w:rFonts w:ascii="Arial" w:hAnsi="Arial" w:cs="Arial"/>
              </w:rPr>
            </w:pPr>
          </w:p>
        </w:tc>
      </w:tr>
      <w:tr w:rsidR="00C23C15" w:rsidRPr="00773A0B" w14:paraId="08400DBE" w14:textId="77777777" w:rsidTr="2715A77D">
        <w:tc>
          <w:tcPr>
            <w:tcW w:w="9016" w:type="dxa"/>
            <w:gridSpan w:val="2"/>
            <w:shd w:val="clear" w:color="auto" w:fill="D9E2F3" w:themeFill="accent1" w:themeFillTint="33"/>
          </w:tcPr>
          <w:p w14:paraId="147F458D" w14:textId="1DB0C742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Diweddariad Maniffesto  </w:t>
            </w:r>
          </w:p>
          <w:p w14:paraId="719BFCD9" w14:textId="36C8B752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(Wedi’i ysgrifennu gan y Swyddog Sabothol nod yr adran yma yw cofnodi eu cy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nydd yn erbyn e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ymrwymiadau maniffesto a gyflwynwyd yn ystod e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ymgyrch llwyddiannus ar gyfer y rôl) </w:t>
            </w:r>
          </w:p>
        </w:tc>
      </w:tr>
      <w:tr w:rsidR="00C23C15" w:rsidRPr="00773A0B" w14:paraId="7F59ADD2" w14:textId="77777777" w:rsidTr="2715A77D">
        <w:trPr>
          <w:trHeight w:val="126"/>
        </w:trPr>
        <w:tc>
          <w:tcPr>
            <w:tcW w:w="4508" w:type="dxa"/>
            <w:shd w:val="clear" w:color="auto" w:fill="auto"/>
          </w:tcPr>
          <w:p w14:paraId="1C5BDDB6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  <w:p w14:paraId="0B553EA0" w14:textId="73FA6D61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Cynrychioli myfyrwyr Cymraeg </w:t>
            </w:r>
          </w:p>
          <w:p w14:paraId="605039BE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0C42204" w14:textId="1219195D" w:rsidR="00C23C15" w:rsidRPr="00773A0B" w:rsidRDefault="33B93143" w:rsidP="00011FC6">
            <w:pPr>
              <w:rPr>
                <w:rFonts w:ascii="Arial" w:hAnsi="Arial" w:cs="Arial"/>
                <w:b/>
                <w:bCs/>
              </w:rPr>
            </w:pPr>
            <w:r w:rsidRPr="2715A77D">
              <w:rPr>
                <w:rFonts w:ascii="Arial" w:hAnsi="Arial" w:cs="Arial"/>
                <w:b/>
                <w:bCs/>
              </w:rPr>
              <w:t>Gwaith yn parhau ers y diweddariad diwethaf</w:t>
            </w:r>
          </w:p>
        </w:tc>
      </w:tr>
      <w:tr w:rsidR="00C23C15" w:rsidRPr="00773A0B" w14:paraId="7E5E91F5" w14:textId="77777777" w:rsidTr="2715A77D">
        <w:trPr>
          <w:trHeight w:val="126"/>
        </w:trPr>
        <w:tc>
          <w:tcPr>
            <w:tcW w:w="4508" w:type="dxa"/>
            <w:shd w:val="clear" w:color="auto" w:fill="auto"/>
          </w:tcPr>
          <w:p w14:paraId="2E6E3E3D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  <w:p w14:paraId="56566D38" w14:textId="56CC9B63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Sicrhau cyfleoedd Cymraeg </w:t>
            </w:r>
          </w:p>
          <w:p w14:paraId="4CA8ECFD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798721E" w14:textId="39FE53FC" w:rsidR="00C23C15" w:rsidRPr="00773A0B" w:rsidRDefault="5AD86AAE" w:rsidP="00011FC6">
            <w:pPr>
              <w:rPr>
                <w:rFonts w:ascii="Arial" w:hAnsi="Arial" w:cs="Arial"/>
                <w:b/>
                <w:bCs/>
              </w:rPr>
            </w:pPr>
            <w:r w:rsidRPr="2715A77D">
              <w:rPr>
                <w:rFonts w:ascii="Arial" w:hAnsi="Arial" w:cs="Arial"/>
                <w:b/>
                <w:bCs/>
              </w:rPr>
              <w:t>Wedi bod yn gweithio gyda amryw adran ar draws y Brifysgol i weld beth sydd ar gael ar hyn o bryd a sut mae datblygu hyn ymhellach.</w:t>
            </w:r>
          </w:p>
        </w:tc>
      </w:tr>
      <w:tr w:rsidR="00C23C15" w:rsidRPr="00773A0B" w14:paraId="32CF3617" w14:textId="77777777" w:rsidTr="2715A77D">
        <w:trPr>
          <w:trHeight w:val="126"/>
        </w:trPr>
        <w:tc>
          <w:tcPr>
            <w:tcW w:w="4508" w:type="dxa"/>
            <w:shd w:val="clear" w:color="auto" w:fill="auto"/>
          </w:tcPr>
          <w:p w14:paraId="0D125287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  <w:p w14:paraId="540B11A7" w14:textId="77777777" w:rsidR="00C23C15" w:rsidRPr="00773A0B" w:rsidRDefault="00C23C15" w:rsidP="00C23C15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Rhoi croeso Cymraeg i bob myfyriwr </w:t>
            </w:r>
          </w:p>
          <w:p w14:paraId="50E49D29" w14:textId="18E1A65A" w:rsidR="00C23C15" w:rsidRPr="00773A0B" w:rsidRDefault="00C23C15" w:rsidP="00C23C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6D6E12AC" w14:textId="06E1737F" w:rsidR="00C23C15" w:rsidRPr="00773A0B" w:rsidRDefault="020F579D" w:rsidP="00011FC6">
            <w:pPr>
              <w:rPr>
                <w:rFonts w:ascii="Arial" w:hAnsi="Arial" w:cs="Arial"/>
                <w:b/>
                <w:bCs/>
              </w:rPr>
            </w:pPr>
            <w:r w:rsidRPr="2715A77D">
              <w:rPr>
                <w:rFonts w:ascii="Arial" w:hAnsi="Arial" w:cs="Arial"/>
                <w:b/>
                <w:bCs/>
              </w:rPr>
              <w:t>Gwaith wedi parhau ers y diweddariad diwethaf</w:t>
            </w:r>
          </w:p>
        </w:tc>
      </w:tr>
      <w:tr w:rsidR="00C23C15" w:rsidRPr="00773A0B" w14:paraId="485C2BB2" w14:textId="77777777" w:rsidTr="2715A77D">
        <w:trPr>
          <w:trHeight w:val="126"/>
        </w:trPr>
        <w:tc>
          <w:tcPr>
            <w:tcW w:w="4508" w:type="dxa"/>
            <w:shd w:val="clear" w:color="auto" w:fill="auto"/>
          </w:tcPr>
          <w:p w14:paraId="525ACF85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  <w:p w14:paraId="58DF6687" w14:textId="77777777" w:rsidR="00C23C15" w:rsidRPr="00773A0B" w:rsidRDefault="00C23C15" w:rsidP="00C23C15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Gwefan dwyieithog ar gyfer yr UM </w:t>
            </w:r>
          </w:p>
          <w:p w14:paraId="7980170D" w14:textId="5E3C4439" w:rsidR="00C23C15" w:rsidRPr="00773A0B" w:rsidRDefault="00C23C15" w:rsidP="00C23C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2015665" w14:textId="4B78B4FB" w:rsidR="00C23C15" w:rsidRPr="00773A0B" w:rsidRDefault="711D3CE4" w:rsidP="00011FC6">
            <w:pPr>
              <w:rPr>
                <w:rFonts w:ascii="Arial" w:hAnsi="Arial" w:cs="Arial"/>
                <w:b/>
                <w:bCs/>
              </w:rPr>
            </w:pPr>
            <w:r w:rsidRPr="2715A77D">
              <w:rPr>
                <w:rFonts w:ascii="Arial" w:hAnsi="Arial" w:cs="Arial"/>
                <w:b/>
                <w:bCs/>
              </w:rPr>
              <w:t>Togl bellach mewn lle a rydym wrthi’n cyfieithu gweddill y wefan. Rydym wedi penderfynu peidio dilyn dull cyfieithu peirianyddol er mwyn cadw safon ieithyddol.</w:t>
            </w:r>
          </w:p>
        </w:tc>
      </w:tr>
      <w:tr w:rsidR="00C23C15" w:rsidRPr="00773A0B" w14:paraId="6712456F" w14:textId="77777777" w:rsidTr="2715A77D">
        <w:trPr>
          <w:trHeight w:val="126"/>
        </w:trPr>
        <w:tc>
          <w:tcPr>
            <w:tcW w:w="4508" w:type="dxa"/>
            <w:shd w:val="clear" w:color="auto" w:fill="auto"/>
          </w:tcPr>
          <w:p w14:paraId="13051EB0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  <w:p w14:paraId="3F2635F5" w14:textId="77777777" w:rsidR="00C23C15" w:rsidRPr="00773A0B" w:rsidRDefault="00C23C15" w:rsidP="00C23C15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Gweithio gydag Undebau eraill </w:t>
            </w:r>
          </w:p>
          <w:p w14:paraId="5EC6981B" w14:textId="6BC58B63" w:rsidR="00C23C15" w:rsidRPr="00773A0B" w:rsidRDefault="00C23C15" w:rsidP="00C23C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3C63CAC" w14:textId="21FE9E60" w:rsidR="00C23C15" w:rsidRPr="00773A0B" w:rsidRDefault="3A173BAB" w:rsidP="00011FC6">
            <w:pPr>
              <w:rPr>
                <w:rFonts w:ascii="Arial" w:hAnsi="Arial" w:cs="Arial"/>
                <w:b/>
                <w:bCs/>
              </w:rPr>
            </w:pPr>
            <w:r w:rsidRPr="2715A77D">
              <w:rPr>
                <w:rFonts w:ascii="Arial" w:hAnsi="Arial" w:cs="Arial"/>
                <w:b/>
                <w:bCs/>
              </w:rPr>
              <w:t>Wedi bod yn gweithio gyda undebau eraill drwy’r Undeb Cenedlaethol ac wedi ymweld â 2.</w:t>
            </w:r>
          </w:p>
        </w:tc>
      </w:tr>
      <w:tr w:rsidR="00C23C15" w:rsidRPr="00773A0B" w14:paraId="58646833" w14:textId="77777777" w:rsidTr="2715A77D">
        <w:trPr>
          <w:trHeight w:val="126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1BB8CCA1" w14:textId="6726E8AE" w:rsidR="00C23C15" w:rsidRPr="00773A0B" w:rsidRDefault="00677FAD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Diweddariad </w:t>
            </w:r>
            <w:r w:rsidR="00C23C15" w:rsidRPr="00773A0B">
              <w:rPr>
                <w:rFonts w:ascii="Arial" w:hAnsi="Arial" w:cs="Arial"/>
                <w:b/>
                <w:bCs/>
              </w:rPr>
              <w:t>Poli</w:t>
            </w:r>
            <w:r w:rsidRPr="00773A0B">
              <w:rPr>
                <w:rFonts w:ascii="Arial" w:hAnsi="Arial" w:cs="Arial"/>
                <w:b/>
                <w:bCs/>
              </w:rPr>
              <w:t>si</w:t>
            </w:r>
            <w:r w:rsidR="00C23C15" w:rsidRPr="00773A0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8F02A0" w14:textId="3F99ABA6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77FA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Wedi’i ysgrifennu gan y Swyddog Sabothol nod yr adran yma yw dilyn e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677FA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677FA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677FA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nydd yn erbyn unrhyw polisi perthnasol a gymeradwywyd gan Senedd y Myfyrwyr neu’r CCB) </w:t>
            </w:r>
          </w:p>
        </w:tc>
      </w:tr>
      <w:tr w:rsidR="00C23C15" w:rsidRPr="00773A0B" w14:paraId="697B27C9" w14:textId="77777777" w:rsidTr="2715A77D">
        <w:trPr>
          <w:trHeight w:val="126"/>
        </w:trPr>
        <w:tc>
          <w:tcPr>
            <w:tcW w:w="9016" w:type="dxa"/>
            <w:gridSpan w:val="2"/>
            <w:shd w:val="clear" w:color="auto" w:fill="auto"/>
          </w:tcPr>
          <w:p w14:paraId="1EFE4F96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  <w:p w14:paraId="4B7D98FC" w14:textId="0FC0840A" w:rsidR="00C23C15" w:rsidRPr="00773A0B" w:rsidRDefault="1E760E76" w:rsidP="2715A77D">
            <w:pPr>
              <w:rPr>
                <w:rFonts w:ascii="Arial" w:hAnsi="Arial" w:cs="Arial"/>
              </w:rPr>
            </w:pPr>
            <w:r w:rsidRPr="2715A77D">
              <w:rPr>
                <w:rFonts w:ascii="Arial" w:hAnsi="Arial" w:cs="Arial"/>
              </w:rPr>
              <w:t xml:space="preserve">Dwi wedi bod yn cefnogi gwaith sydd yn mynd rhagddi ar daclo trais ar y campws lle mae angen, yn ogystal â gweithredu ar ofynion polisi anrhydeddau cenedlaethol ac annibyniaeth i Gymru. </w:t>
            </w:r>
            <w:r w:rsidR="75B66342" w:rsidRPr="2715A77D">
              <w:rPr>
                <w:rFonts w:ascii="Arial" w:hAnsi="Arial" w:cs="Arial"/>
              </w:rPr>
              <w:t xml:space="preserve">Caiff Senedd Myfyrwyr ola’r flwyddyn ei gynnal ar y 4ydd o Fehefin lle gall diweddariad arall ddod, os hoffech chi fynychu’r cyfarfod, cysylltwch â </w:t>
            </w:r>
            <w:hyperlink r:id="rId4">
              <w:r w:rsidR="75B66342" w:rsidRPr="2715A77D">
                <w:rPr>
                  <w:rStyle w:val="Hyperlink"/>
                </w:rPr>
                <w:t>democracy@caerdydd.ac.uk</w:t>
              </w:r>
            </w:hyperlink>
            <w:r w:rsidR="75B66342" w:rsidRPr="2715A77D">
              <w:rPr>
                <w:rFonts w:ascii="Arial" w:hAnsi="Arial" w:cs="Arial"/>
              </w:rPr>
              <w:t>.</w:t>
            </w:r>
          </w:p>
          <w:p w14:paraId="46023694" w14:textId="096A337D" w:rsidR="2715A77D" w:rsidRDefault="2715A77D" w:rsidP="2715A77D">
            <w:pPr>
              <w:rPr>
                <w:rFonts w:ascii="Arial" w:hAnsi="Arial" w:cs="Arial"/>
              </w:rPr>
            </w:pPr>
          </w:p>
          <w:p w14:paraId="7991BA84" w14:textId="34B1F5F6" w:rsidR="2715A77D" w:rsidRDefault="2715A77D" w:rsidP="2715A77D">
            <w:pPr>
              <w:rPr>
                <w:rFonts w:ascii="Arial" w:hAnsi="Arial" w:cs="Arial"/>
              </w:rPr>
            </w:pPr>
          </w:p>
          <w:p w14:paraId="720202D7" w14:textId="52E6FC1A" w:rsidR="2715A77D" w:rsidRDefault="2715A77D" w:rsidP="2715A77D">
            <w:pPr>
              <w:rPr>
                <w:rFonts w:ascii="Arial" w:hAnsi="Arial" w:cs="Arial"/>
              </w:rPr>
            </w:pPr>
          </w:p>
          <w:p w14:paraId="25F1AE59" w14:textId="5F539185" w:rsidR="2715A77D" w:rsidRDefault="2715A77D" w:rsidP="2715A77D">
            <w:pPr>
              <w:rPr>
                <w:rFonts w:ascii="Arial" w:hAnsi="Arial" w:cs="Arial"/>
              </w:rPr>
            </w:pPr>
          </w:p>
          <w:p w14:paraId="3163D213" w14:textId="2A8669F5" w:rsidR="2715A77D" w:rsidRDefault="2715A77D" w:rsidP="2715A77D">
            <w:pPr>
              <w:rPr>
                <w:rFonts w:ascii="Arial" w:hAnsi="Arial" w:cs="Arial"/>
              </w:rPr>
            </w:pPr>
          </w:p>
          <w:p w14:paraId="46377AA8" w14:textId="561BB1D8" w:rsidR="2715A77D" w:rsidRDefault="2715A77D" w:rsidP="2715A77D">
            <w:pPr>
              <w:rPr>
                <w:rFonts w:ascii="Arial" w:hAnsi="Arial" w:cs="Arial"/>
              </w:rPr>
            </w:pPr>
          </w:p>
          <w:p w14:paraId="331BDFE0" w14:textId="2788F57D" w:rsidR="2715A77D" w:rsidRDefault="2715A77D" w:rsidP="2715A77D">
            <w:pPr>
              <w:rPr>
                <w:rFonts w:ascii="Arial" w:hAnsi="Arial" w:cs="Arial"/>
              </w:rPr>
            </w:pPr>
          </w:p>
          <w:p w14:paraId="051F68A9" w14:textId="1FD720EF" w:rsidR="2715A77D" w:rsidRDefault="2715A77D" w:rsidP="2715A77D">
            <w:pPr>
              <w:rPr>
                <w:rFonts w:ascii="Arial" w:hAnsi="Arial" w:cs="Arial"/>
              </w:rPr>
            </w:pPr>
          </w:p>
          <w:p w14:paraId="4708037E" w14:textId="374012B4" w:rsidR="2715A77D" w:rsidRDefault="2715A77D" w:rsidP="2715A77D">
            <w:pPr>
              <w:rPr>
                <w:rFonts w:ascii="Arial" w:hAnsi="Arial" w:cs="Arial"/>
              </w:rPr>
            </w:pPr>
          </w:p>
          <w:p w14:paraId="61F833A5" w14:textId="5EDC1A7A" w:rsidR="2715A77D" w:rsidRDefault="2715A77D" w:rsidP="2715A77D">
            <w:pPr>
              <w:rPr>
                <w:rFonts w:ascii="Arial" w:hAnsi="Arial" w:cs="Arial"/>
              </w:rPr>
            </w:pPr>
          </w:p>
          <w:p w14:paraId="5A0A4441" w14:textId="1F76DA06" w:rsidR="2715A77D" w:rsidRDefault="2715A77D" w:rsidP="2715A77D">
            <w:pPr>
              <w:rPr>
                <w:rFonts w:ascii="Arial" w:hAnsi="Arial" w:cs="Arial"/>
              </w:rPr>
            </w:pPr>
          </w:p>
          <w:p w14:paraId="2CD6F5A9" w14:textId="1F770FF2" w:rsidR="2715A77D" w:rsidRDefault="2715A77D" w:rsidP="2715A77D">
            <w:pPr>
              <w:rPr>
                <w:rFonts w:ascii="Arial" w:hAnsi="Arial" w:cs="Arial"/>
              </w:rPr>
            </w:pPr>
          </w:p>
          <w:p w14:paraId="4CDA5885" w14:textId="1DAF1849" w:rsidR="2715A77D" w:rsidRDefault="2715A77D" w:rsidP="2715A77D">
            <w:pPr>
              <w:rPr>
                <w:rFonts w:ascii="Arial" w:hAnsi="Arial" w:cs="Arial"/>
              </w:rPr>
            </w:pPr>
          </w:p>
          <w:p w14:paraId="72341CAC" w14:textId="4D342459" w:rsidR="2715A77D" w:rsidRDefault="2715A77D" w:rsidP="2715A77D">
            <w:pPr>
              <w:rPr>
                <w:rFonts w:ascii="Arial" w:hAnsi="Arial" w:cs="Arial"/>
              </w:rPr>
            </w:pPr>
          </w:p>
          <w:p w14:paraId="72F2C4AE" w14:textId="75A332B3" w:rsidR="2715A77D" w:rsidRDefault="2715A77D" w:rsidP="2715A77D">
            <w:pPr>
              <w:rPr>
                <w:rFonts w:ascii="Arial" w:hAnsi="Arial" w:cs="Arial"/>
              </w:rPr>
            </w:pPr>
          </w:p>
          <w:p w14:paraId="0407CF9C" w14:textId="582796ED" w:rsidR="2715A77D" w:rsidRDefault="2715A77D" w:rsidP="2715A77D">
            <w:pPr>
              <w:rPr>
                <w:rFonts w:ascii="Arial" w:hAnsi="Arial" w:cs="Arial"/>
              </w:rPr>
            </w:pPr>
          </w:p>
          <w:p w14:paraId="623E043C" w14:textId="7CDF47EA" w:rsidR="2715A77D" w:rsidRDefault="2715A77D" w:rsidP="2715A77D">
            <w:pPr>
              <w:rPr>
                <w:rFonts w:ascii="Arial" w:hAnsi="Arial" w:cs="Arial"/>
              </w:rPr>
            </w:pPr>
          </w:p>
          <w:p w14:paraId="3AB385DD" w14:textId="44449A11" w:rsidR="2715A77D" w:rsidRDefault="2715A77D" w:rsidP="2715A77D">
            <w:pPr>
              <w:rPr>
                <w:rFonts w:ascii="Arial" w:hAnsi="Arial" w:cs="Arial"/>
              </w:rPr>
            </w:pPr>
          </w:p>
          <w:p w14:paraId="132E23A3" w14:textId="306B3F6A" w:rsidR="2715A77D" w:rsidRDefault="2715A77D" w:rsidP="2715A77D">
            <w:pPr>
              <w:rPr>
                <w:rFonts w:ascii="Arial" w:hAnsi="Arial" w:cs="Arial"/>
              </w:rPr>
            </w:pPr>
          </w:p>
          <w:p w14:paraId="160CABB7" w14:textId="3C960702" w:rsidR="2715A77D" w:rsidRDefault="2715A77D" w:rsidP="2715A77D">
            <w:pPr>
              <w:rPr>
                <w:rFonts w:ascii="Arial" w:hAnsi="Arial" w:cs="Arial"/>
              </w:rPr>
            </w:pPr>
          </w:p>
          <w:p w14:paraId="4F45E8AA" w14:textId="734AD875" w:rsidR="2715A77D" w:rsidRDefault="2715A77D" w:rsidP="2715A77D">
            <w:pPr>
              <w:rPr>
                <w:rFonts w:ascii="Arial" w:hAnsi="Arial" w:cs="Arial"/>
              </w:rPr>
            </w:pPr>
          </w:p>
          <w:p w14:paraId="2C62E86B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4B23ED5" w14:textId="77777777" w:rsidR="00C23C15" w:rsidRPr="00773A0B" w:rsidRDefault="00C23C15" w:rsidP="00C23C1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C23C15" w:rsidRPr="00773A0B" w14:paraId="0B5097E5" w14:textId="77777777" w:rsidTr="0A58F87E">
        <w:tc>
          <w:tcPr>
            <w:tcW w:w="5098" w:type="dxa"/>
            <w:shd w:val="clear" w:color="auto" w:fill="D9E2F3" w:themeFill="accent1" w:themeFillTint="33"/>
          </w:tcPr>
          <w:p w14:paraId="3521520A" w14:textId="7191032D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C</w:t>
            </w:r>
            <w:r w:rsidR="00677FAD" w:rsidRPr="00773A0B">
              <w:rPr>
                <w:rFonts w:ascii="Arial" w:hAnsi="Arial" w:cs="Arial"/>
              </w:rPr>
              <w:t>adeirydd y Sesiwn Atebolrwydd</w:t>
            </w:r>
            <w:r w:rsidRPr="00773A0B">
              <w:rPr>
                <w:rFonts w:ascii="Arial" w:hAnsi="Arial" w:cs="Arial"/>
              </w:rPr>
              <w:t>:</w:t>
            </w:r>
          </w:p>
        </w:tc>
        <w:tc>
          <w:tcPr>
            <w:tcW w:w="3918" w:type="dxa"/>
          </w:tcPr>
          <w:p w14:paraId="5A55093F" w14:textId="1FA635D0" w:rsidR="00C23C15" w:rsidRPr="00773A0B" w:rsidRDefault="78C54B56" w:rsidP="00011FC6">
            <w:pPr>
              <w:rPr>
                <w:rFonts w:ascii="Arial" w:hAnsi="Arial" w:cs="Arial"/>
              </w:rPr>
            </w:pPr>
            <w:r w:rsidRPr="0A58F87E">
              <w:rPr>
                <w:rFonts w:ascii="Arial" w:hAnsi="Arial" w:cs="Arial"/>
              </w:rPr>
              <w:t xml:space="preserve">Catrin Edith Parry </w:t>
            </w:r>
          </w:p>
        </w:tc>
      </w:tr>
      <w:tr w:rsidR="00C23C15" w:rsidRPr="00773A0B" w14:paraId="14D58056" w14:textId="77777777" w:rsidTr="0A58F87E">
        <w:tc>
          <w:tcPr>
            <w:tcW w:w="5098" w:type="dxa"/>
            <w:shd w:val="clear" w:color="auto" w:fill="D9E2F3" w:themeFill="accent1" w:themeFillTint="33"/>
          </w:tcPr>
          <w:p w14:paraId="2DDFF626" w14:textId="7F001B3B" w:rsidR="00C23C15" w:rsidRPr="00773A0B" w:rsidRDefault="00677FAD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Is-gadeirydd y Sesiwn Atebolrwydd</w:t>
            </w:r>
            <w:r w:rsidR="00C23C15" w:rsidRPr="00773A0B">
              <w:rPr>
                <w:rFonts w:ascii="Arial" w:hAnsi="Arial" w:cs="Arial"/>
              </w:rPr>
              <w:t>:</w:t>
            </w:r>
          </w:p>
        </w:tc>
        <w:tc>
          <w:tcPr>
            <w:tcW w:w="3918" w:type="dxa"/>
          </w:tcPr>
          <w:p w14:paraId="03F2CE00" w14:textId="2316FB87" w:rsidR="00C23C15" w:rsidRPr="00773A0B" w:rsidRDefault="3E83C0ED" w:rsidP="00011FC6">
            <w:pPr>
              <w:rPr>
                <w:rFonts w:ascii="Arial" w:hAnsi="Arial" w:cs="Arial"/>
              </w:rPr>
            </w:pPr>
            <w:r w:rsidRPr="0A58F87E">
              <w:rPr>
                <w:rFonts w:ascii="Arial" w:hAnsi="Arial" w:cs="Arial"/>
              </w:rPr>
              <w:t>Owain Sion</w:t>
            </w:r>
          </w:p>
        </w:tc>
      </w:tr>
      <w:tr w:rsidR="00C23C15" w:rsidRPr="00773A0B" w14:paraId="41B1F0FF" w14:textId="77777777" w:rsidTr="0A58F87E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5DA92EC5" w14:textId="7BC39607" w:rsidR="00C23C15" w:rsidRPr="00773A0B" w:rsidRDefault="00677FAD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lastRenderedPageBreak/>
              <w:t>Aelodau Ychwanegol y Sesiwn Atebolrwydd:</w:t>
            </w:r>
          </w:p>
        </w:tc>
        <w:tc>
          <w:tcPr>
            <w:tcW w:w="3918" w:type="dxa"/>
          </w:tcPr>
          <w:p w14:paraId="07780038" w14:textId="77777777" w:rsidR="007703AA" w:rsidRDefault="007703AA" w:rsidP="00770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Cynwal ap Myrddin </w:t>
            </w:r>
          </w:p>
          <w:p w14:paraId="3E741901" w14:textId="1FABF141" w:rsidR="00C23C15" w:rsidRPr="00773A0B" w:rsidRDefault="007703AA" w:rsidP="0001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Ifan Jones</w:t>
            </w:r>
          </w:p>
          <w:p w14:paraId="06F00240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4092FE48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6231F05D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0DF0251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7668B1CB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2979A6D1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B017352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</w:tc>
      </w:tr>
      <w:tr w:rsidR="00C23C15" w:rsidRPr="00773A0B" w14:paraId="24FE39FB" w14:textId="77777777" w:rsidTr="0A58F87E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6277492A" w14:textId="7A5F269C" w:rsidR="00C23C15" w:rsidRPr="00773A0B" w:rsidRDefault="00C23C15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D</w:t>
            </w:r>
            <w:r w:rsidR="00677FAD" w:rsidRPr="00773A0B">
              <w:rPr>
                <w:rFonts w:ascii="Arial" w:hAnsi="Arial" w:cs="Arial"/>
              </w:rPr>
              <w:t>yddiad y Sesiwn Atebolrwydd</w:t>
            </w:r>
            <w:r w:rsidRPr="00773A0B">
              <w:rPr>
                <w:rFonts w:ascii="Arial" w:hAnsi="Arial" w:cs="Arial"/>
              </w:rPr>
              <w:t>:</w:t>
            </w:r>
          </w:p>
        </w:tc>
        <w:tc>
          <w:tcPr>
            <w:tcW w:w="3918" w:type="dxa"/>
          </w:tcPr>
          <w:p w14:paraId="153ECAFE" w14:textId="277EF8FF" w:rsidR="00C23C15" w:rsidRPr="00773A0B" w:rsidRDefault="00913EC1" w:rsidP="0001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16/05/2024</w:t>
            </w:r>
          </w:p>
        </w:tc>
      </w:tr>
    </w:tbl>
    <w:p w14:paraId="48032581" w14:textId="77777777" w:rsidR="00C23C15" w:rsidRPr="00773A0B" w:rsidRDefault="00C23C15" w:rsidP="00C23C15">
      <w:pPr>
        <w:rPr>
          <w:rFonts w:ascii="Arial" w:hAnsi="Arial" w:cs="Arial"/>
          <w:b/>
          <w:bCs/>
        </w:rPr>
      </w:pPr>
    </w:p>
    <w:p w14:paraId="3BC29F1A" w14:textId="25FDD98E" w:rsidR="00C23C15" w:rsidRPr="00773A0B" w:rsidRDefault="00677FAD" w:rsidP="00C23C15">
      <w:pPr>
        <w:rPr>
          <w:rFonts w:ascii="Arial" w:hAnsi="Arial" w:cs="Arial"/>
          <w:b/>
          <w:bCs/>
        </w:rPr>
      </w:pPr>
      <w:r w:rsidRPr="00773A0B">
        <w:rPr>
          <w:rFonts w:ascii="Arial" w:hAnsi="Arial" w:cs="Arial"/>
          <w:b/>
          <w:bCs/>
        </w:rPr>
        <w:t>Adran</w:t>
      </w:r>
      <w:r w:rsidR="00C23C15" w:rsidRPr="00773A0B">
        <w:rPr>
          <w:rFonts w:ascii="Arial" w:hAnsi="Arial" w:cs="Arial"/>
          <w:b/>
          <w:bCs/>
        </w:rPr>
        <w:t xml:space="preserve"> 2: </w:t>
      </w:r>
      <w:r w:rsidRPr="00773A0B">
        <w:rPr>
          <w:rFonts w:ascii="Arial" w:hAnsi="Arial" w:cs="Arial"/>
          <w:b/>
          <w:bCs/>
        </w:rPr>
        <w:t>Sesiwn Atebolrwydd</w:t>
      </w:r>
      <w:r w:rsidR="00C23C15" w:rsidRPr="00773A0B">
        <w:rPr>
          <w:rFonts w:ascii="Arial" w:hAnsi="Arial" w:cs="Arial"/>
          <w:b/>
          <w:bCs/>
        </w:rPr>
        <w:t xml:space="preserve"> </w:t>
      </w:r>
    </w:p>
    <w:p w14:paraId="345E8F19" w14:textId="5E8566F8" w:rsidR="00C23C15" w:rsidRPr="00773A0B" w:rsidRDefault="00883A6B" w:rsidP="00C23C15">
      <w:pPr>
        <w:rPr>
          <w:rFonts w:ascii="Arial" w:hAnsi="Arial" w:cs="Arial"/>
          <w:i/>
          <w:iCs/>
          <w:sz w:val="20"/>
          <w:szCs w:val="20"/>
        </w:rPr>
      </w:pPr>
      <w:r w:rsidRPr="00773A0B">
        <w:rPr>
          <w:rFonts w:ascii="Arial" w:hAnsi="Arial" w:cs="Arial"/>
          <w:i/>
          <w:iCs/>
          <w:sz w:val="20"/>
          <w:szCs w:val="20"/>
        </w:rPr>
        <w:t>Mae’r adran yma i’w gwblhau gan aelodau’r sesiwn atebolrwydd cyn siarad gyda’r Swyddog Sabothol. Dylai’r adran yma wedyn cael ei ddefnyddio i gynorthwyo trafodaethau gyda’r Swyddog Sabothol, gyda gw</w:t>
      </w:r>
      <w:r w:rsidR="002B204D" w:rsidRPr="00773A0B">
        <w:rPr>
          <w:rFonts w:ascii="Arial" w:hAnsi="Arial" w:cs="Arial"/>
          <w:i/>
          <w:iCs/>
          <w:sz w:val="20"/>
          <w:szCs w:val="20"/>
        </w:rPr>
        <w:t>y</w:t>
      </w:r>
      <w:r w:rsidRPr="00773A0B">
        <w:rPr>
          <w:rFonts w:ascii="Arial" w:hAnsi="Arial" w:cs="Arial"/>
          <w:i/>
          <w:iCs/>
          <w:sz w:val="20"/>
          <w:szCs w:val="20"/>
        </w:rPr>
        <w:t xml:space="preserve">bodaeth yn cael ei ychwanegu lle bo’n berthnasol.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C15" w:rsidRPr="00773A0B" w14:paraId="3374DF97" w14:textId="77777777" w:rsidTr="0A58F87E">
        <w:tc>
          <w:tcPr>
            <w:tcW w:w="9016" w:type="dxa"/>
            <w:gridSpan w:val="2"/>
            <w:shd w:val="clear" w:color="auto" w:fill="D5DCE4" w:themeFill="text2" w:themeFillTint="33"/>
          </w:tcPr>
          <w:p w14:paraId="2AA48614" w14:textId="11447DBE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Ardaloedd sy’n Gweithio’n Dda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B8787F" w14:textId="5A7F18BC" w:rsidR="00C23C15" w:rsidRPr="00773A0B" w:rsidRDefault="00C23C15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(W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edi’i ysgrifennu gan aelodau’r sesiwn atebolrwydd, dylai’r adran yma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anylu ar ardalo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dd y mae’r aelodau’n teimlo sy’n gweithio’n dda a beth </w:t>
            </w:r>
            <w:r w:rsidR="002B204D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eimlant y dylai’r Swyddog Sabothol parhau i’w wneud).</w:t>
            </w:r>
          </w:p>
          <w:p w14:paraId="33F361B3" w14:textId="77777777" w:rsidR="00C23C15" w:rsidRPr="00773A0B" w:rsidRDefault="00C23C15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F7E765" w14:textId="5D20DE9B" w:rsidR="00C23C15" w:rsidRPr="00773A0B" w:rsidRDefault="00C23C15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odyn i aelodau’r sesiwn atebolrwydd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Peidiwch anghofio gofyn am farn y Swyddog Sabothol ar beth sy’n gweithio’n dda. </w:t>
            </w:r>
          </w:p>
        </w:tc>
      </w:tr>
      <w:tr w:rsidR="00C23C15" w:rsidRPr="00773A0B" w14:paraId="1DAB2059" w14:textId="77777777" w:rsidTr="0A58F87E">
        <w:tc>
          <w:tcPr>
            <w:tcW w:w="9016" w:type="dxa"/>
            <w:gridSpan w:val="2"/>
          </w:tcPr>
          <w:p w14:paraId="23B0BCFD" w14:textId="06C910D7" w:rsidR="101F0513" w:rsidRDefault="101F0513" w:rsidP="0A58F87E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Gwaith ar bolisiau </w:t>
            </w:r>
          </w:p>
          <w:p w14:paraId="2EE77A3F" w14:textId="02E55396" w:rsidR="101F0513" w:rsidRDefault="101F0513" w:rsidP="0A58F87E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Gweledol iawn </w:t>
            </w:r>
          </w:p>
          <w:p w14:paraId="61BBEACD" w14:textId="5D71E76B" w:rsidR="101F0513" w:rsidRDefault="101F0513" w:rsidP="0A58F87E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Cynyddu cyfleoedd i bobl Cymraeg o fewn yr Undeb </w:t>
            </w:r>
          </w:p>
          <w:p w14:paraId="33A5DCD6" w14:textId="5C54CCF8" w:rsidR="101F0513" w:rsidRDefault="101F0513" w:rsidP="0A58F87E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Yr iaith yn weledol o fewn yr undeb </w:t>
            </w:r>
          </w:p>
          <w:p w14:paraId="490A650C" w14:textId="12790BBD" w:rsidR="101F0513" w:rsidRDefault="101F0513" w:rsidP="0A58F87E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Hysbysebu digwyddiadau Cymraeg </w:t>
            </w:r>
          </w:p>
          <w:p w14:paraId="46B679D4" w14:textId="1363E59B" w:rsidR="00C23C15" w:rsidRPr="00773A0B" w:rsidRDefault="2053142A" w:rsidP="00011FC6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Diolch mawr i Deio fel y cyntaf yn y swydd, rol cwbl newydd </w:t>
            </w:r>
          </w:p>
          <w:p w14:paraId="23D1B870" w14:textId="3F6469E4" w:rsidR="0A58F87E" w:rsidRDefault="0A58F87E" w:rsidP="0A58F8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C9427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C89B7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BFA63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177B0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97EF7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8B661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96940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79711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15" w:rsidRPr="00773A0B" w14:paraId="7F34227F" w14:textId="77777777" w:rsidTr="0A58F87E">
        <w:tc>
          <w:tcPr>
            <w:tcW w:w="9016" w:type="dxa"/>
            <w:gridSpan w:val="2"/>
            <w:shd w:val="clear" w:color="auto" w:fill="D5DCE4" w:themeFill="text2" w:themeFillTint="33"/>
          </w:tcPr>
          <w:p w14:paraId="4904C083" w14:textId="396922D4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 w:rsidR="00883A6B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daloedd Am Welliant</w:t>
            </w: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65A34AF" w14:textId="6494DCD7" w:rsidR="00C23C15" w:rsidRPr="00773A0B" w:rsidRDefault="00C23C15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Wedi’i ysgrifennu gan aelodau’r sesiwn atebolrwydd, dylai’r adran yma manylu ar ardalo</w:t>
            </w:r>
            <w:r w:rsidR="003B7F3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dd y mae’r aelodau’n teimlo sydd angen ffocws ychwanegol).</w:t>
            </w:r>
          </w:p>
          <w:p w14:paraId="5DA40845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3214" w14:textId="3DE91972" w:rsidR="00C23C15" w:rsidRPr="00773A0B" w:rsidRDefault="00883A6B" w:rsidP="00011FC6">
            <w:pPr>
              <w:rPr>
                <w:rFonts w:ascii="Arial" w:hAnsi="Arial" w:cs="Arial"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Nodyn i aelodau’r sesiwn atebolrwydd: Peidiwch anghofio gofyn am farn y Swyddog Sabothol ar beth all cael ei wella. </w:t>
            </w:r>
          </w:p>
        </w:tc>
      </w:tr>
      <w:tr w:rsidR="00C23C15" w:rsidRPr="00773A0B" w14:paraId="5F3BCFD2" w14:textId="77777777" w:rsidTr="0A58F87E">
        <w:tc>
          <w:tcPr>
            <w:tcW w:w="9016" w:type="dxa"/>
            <w:gridSpan w:val="2"/>
          </w:tcPr>
          <w:p w14:paraId="3D866785" w14:textId="7D8BA397" w:rsidR="35E3F6B0" w:rsidRDefault="35E3F6B0" w:rsidP="0A58F87E">
            <w:pPr>
              <w:rPr>
                <w:rFonts w:ascii="Arial" w:hAnsi="Arial" w:cs="Arial"/>
                <w:sz w:val="20"/>
                <w:szCs w:val="20"/>
              </w:rPr>
            </w:pPr>
            <w:r w:rsidRPr="0A58F87E">
              <w:rPr>
                <w:rFonts w:ascii="Arial" w:hAnsi="Arial" w:cs="Arial"/>
                <w:sz w:val="20"/>
                <w:szCs w:val="20"/>
              </w:rPr>
              <w:t xml:space="preserve">Lle i wella ac adeiladu ar berthynas y GymGym gyda’r undeb, gan ystyried bod llawer o aelod o du allan </w:t>
            </w:r>
            <w:r w:rsidR="45A71E43" w:rsidRPr="0A58F87E">
              <w:rPr>
                <w:rFonts w:ascii="Arial" w:hAnsi="Arial" w:cs="Arial"/>
                <w:sz w:val="20"/>
                <w:szCs w:val="20"/>
              </w:rPr>
              <w:t>i</w:t>
            </w:r>
            <w:r w:rsidRPr="0A58F87E">
              <w:rPr>
                <w:rFonts w:ascii="Arial" w:hAnsi="Arial" w:cs="Arial"/>
                <w:sz w:val="20"/>
                <w:szCs w:val="20"/>
              </w:rPr>
              <w:t>'r brifysgol</w:t>
            </w:r>
            <w:r w:rsidR="1DD63386" w:rsidRPr="0A58F87E">
              <w:rPr>
                <w:rFonts w:ascii="Arial" w:hAnsi="Arial" w:cs="Arial"/>
                <w:sz w:val="20"/>
                <w:szCs w:val="20"/>
              </w:rPr>
              <w:t xml:space="preserve"> / o Met Caerdydd.</w:t>
            </w:r>
            <w:r w:rsidR="26947AD6" w:rsidRPr="0A58F87E">
              <w:rPr>
                <w:rFonts w:ascii="Arial" w:hAnsi="Arial" w:cs="Arial"/>
                <w:sz w:val="20"/>
                <w:szCs w:val="20"/>
              </w:rPr>
              <w:t xml:space="preserve"> Cynyddu dealltwriaeth o sut mae’r GymGym yn wahanol i bob gymdeithas arall</w:t>
            </w:r>
            <w:r w:rsidR="3F0B0D5B" w:rsidRPr="0A58F8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0A3ECC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7E97B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4F790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A2E05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4666F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A8A63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BDE8C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54785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5AF07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8872C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350B4" w14:textId="77777777" w:rsidR="00C23C15" w:rsidRPr="00773A0B" w:rsidRDefault="00C23C15" w:rsidP="0001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15" w:rsidRPr="00773A0B" w14:paraId="334A9F3D" w14:textId="77777777" w:rsidTr="0A58F87E">
        <w:tc>
          <w:tcPr>
            <w:tcW w:w="9016" w:type="dxa"/>
            <w:gridSpan w:val="2"/>
            <w:shd w:val="clear" w:color="auto" w:fill="D5DCE4" w:themeFill="text2" w:themeFillTint="33"/>
          </w:tcPr>
          <w:p w14:paraId="14A0A19B" w14:textId="0ED0D96F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Cwestiynau Sesiwn Atebolrwydd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646383" w14:textId="65FBFFF4" w:rsidR="00C23C15" w:rsidRPr="00773A0B" w:rsidRDefault="00C23C15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Wedi’i ysgrifennu gan aelodau’r sesiwn atebolrwydd dylai’r adran yma amlinellu</w:t>
            </w:r>
            <w:r w:rsidR="00BD75EA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’r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prif gwestiyna</w:t>
            </w:r>
            <w:r w:rsidR="00BD75EA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</w:t>
            </w:r>
            <w:r w:rsidR="00883A6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sydd gan y sesiwn ar gyfer y Swyddog Sabothol, a dylai nodiadau o’r atebion wedyn cael eu darparu yn y bocs nesaf). </w:t>
            </w:r>
          </w:p>
        </w:tc>
      </w:tr>
      <w:tr w:rsidR="00C23C15" w:rsidRPr="00773A0B" w14:paraId="5F95CE42" w14:textId="77777777" w:rsidTr="0A58F87E">
        <w:tc>
          <w:tcPr>
            <w:tcW w:w="4508" w:type="dxa"/>
            <w:shd w:val="clear" w:color="auto" w:fill="auto"/>
          </w:tcPr>
          <w:p w14:paraId="50CBAA5F" w14:textId="2925B645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3053D5BB" w14:textId="18807FCC" w:rsidR="00C23C15" w:rsidRPr="00773A0B" w:rsidRDefault="7223CF16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Beth hoffe</w:t>
            </w:r>
            <w:r w:rsidR="7AF0580B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gweld yn wahanol yn y rol blwyddyn nesaf</w:t>
            </w:r>
            <w:r w:rsidR="6EC40CE7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rhan cynnwys a disgrifiad</w:t>
            </w:r>
          </w:p>
          <w:p w14:paraId="1B3B2AE5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4D17783F" w14:textId="4A4CC5DC" w:rsidR="00C23C15" w:rsidRPr="00773A0B" w:rsidRDefault="00C23C15" w:rsidP="0A58F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A1.</w:t>
            </w:r>
          </w:p>
          <w:p w14:paraId="47E9635D" w14:textId="14CF6C5D" w:rsidR="00C23C15" w:rsidRPr="00773A0B" w:rsidRDefault="19A2A15C" w:rsidP="0A58F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Wedi newid enw y rol, eisiau ehangu</w:t>
            </w:r>
            <w:r w:rsidR="39B1ECBF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’r ffocws o betha academaidd </w:t>
            </w: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i ffocysu ar weithgareddau e.e. gigs. Gw</w:t>
            </w:r>
            <w:r w:rsidR="01739DF2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neud yr hyn mae’r swyddogion eraill yn ei wneud trwy lens cymraeg. </w:t>
            </w:r>
          </w:p>
        </w:tc>
      </w:tr>
      <w:tr w:rsidR="00C23C15" w:rsidRPr="00773A0B" w14:paraId="59E85A1A" w14:textId="77777777" w:rsidTr="0A58F87E">
        <w:tc>
          <w:tcPr>
            <w:tcW w:w="4508" w:type="dxa"/>
            <w:shd w:val="clear" w:color="auto" w:fill="auto"/>
          </w:tcPr>
          <w:p w14:paraId="1116B443" w14:textId="539EF83B" w:rsidR="00C23C15" w:rsidRPr="00773A0B" w:rsidRDefault="00883A6B" w:rsidP="0A58F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2444498C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Sut allwn ni wella perthynas y GymGym a’r Undeb?</w:t>
            </w:r>
          </w:p>
          <w:p w14:paraId="4EB803A1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4700E7C" w14:textId="60B3A342" w:rsidR="00C23C15" w:rsidRPr="00773A0B" w:rsidRDefault="00C23C15" w:rsidP="0A58F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A2.</w:t>
            </w:r>
            <w:r w:rsidR="27E88919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Awydd yno i gefnogi GymGym angen eistedd lawr a gosod cynllun mewn lle – adran gweithgareddau</w:t>
            </w:r>
          </w:p>
        </w:tc>
      </w:tr>
      <w:tr w:rsidR="00C23C15" w:rsidRPr="00773A0B" w14:paraId="54687394" w14:textId="77777777" w:rsidTr="0A58F87E">
        <w:tc>
          <w:tcPr>
            <w:tcW w:w="4508" w:type="dxa"/>
            <w:shd w:val="clear" w:color="auto" w:fill="auto"/>
          </w:tcPr>
          <w:p w14:paraId="41D573FB" w14:textId="0903B67F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C3</w:t>
            </w:r>
            <w:r w:rsidR="00C23C15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6DBAFC75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4CF4A89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B4842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1BFC154" w14:textId="07F58218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58F87E">
              <w:rPr>
                <w:rFonts w:ascii="Arial" w:hAnsi="Arial" w:cs="Arial"/>
                <w:b/>
                <w:bCs/>
                <w:sz w:val="20"/>
                <w:szCs w:val="20"/>
              </w:rPr>
              <w:t>A3.</w:t>
            </w:r>
            <w:r w:rsidR="742192D9" w:rsidRPr="0A58F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C15" w:rsidRPr="00773A0B" w14:paraId="2F65BE70" w14:textId="77777777" w:rsidTr="0A58F87E">
        <w:tc>
          <w:tcPr>
            <w:tcW w:w="4508" w:type="dxa"/>
            <w:shd w:val="clear" w:color="auto" w:fill="auto"/>
          </w:tcPr>
          <w:p w14:paraId="4626DA38" w14:textId="36EC4532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14:paraId="5B8E6DEF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C50A1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34DEC0F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A4.</w:t>
            </w:r>
          </w:p>
        </w:tc>
      </w:tr>
      <w:tr w:rsidR="00C23C15" w:rsidRPr="00773A0B" w14:paraId="68E69C17" w14:textId="77777777" w:rsidTr="0A58F87E">
        <w:tc>
          <w:tcPr>
            <w:tcW w:w="4508" w:type="dxa"/>
            <w:shd w:val="clear" w:color="auto" w:fill="auto"/>
          </w:tcPr>
          <w:p w14:paraId="6D47A800" w14:textId="0013BB9E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14:paraId="7104F59E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FA4B5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86EACC4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A5.</w:t>
            </w:r>
          </w:p>
        </w:tc>
      </w:tr>
      <w:tr w:rsidR="00C23C15" w:rsidRPr="00773A0B" w14:paraId="135A9C59" w14:textId="77777777" w:rsidTr="0A58F87E">
        <w:tc>
          <w:tcPr>
            <w:tcW w:w="4508" w:type="dxa"/>
            <w:shd w:val="clear" w:color="auto" w:fill="auto"/>
          </w:tcPr>
          <w:p w14:paraId="71FF03BB" w14:textId="021582DB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14:paraId="5F3F13EB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EC094C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72D63CE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A6.</w:t>
            </w:r>
          </w:p>
        </w:tc>
      </w:tr>
      <w:tr w:rsidR="00C23C15" w:rsidRPr="00773A0B" w14:paraId="3EDA364E" w14:textId="77777777" w:rsidTr="0A58F87E">
        <w:tc>
          <w:tcPr>
            <w:tcW w:w="4508" w:type="dxa"/>
            <w:shd w:val="clear" w:color="auto" w:fill="auto"/>
          </w:tcPr>
          <w:p w14:paraId="162CB2E3" w14:textId="3E13A756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  <w:p w14:paraId="4BD77CEA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DFFDAB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401348BC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A7.</w:t>
            </w:r>
          </w:p>
        </w:tc>
      </w:tr>
      <w:tr w:rsidR="00C23C15" w:rsidRPr="00773A0B" w14:paraId="598EDC35" w14:textId="77777777" w:rsidTr="0A58F87E">
        <w:tc>
          <w:tcPr>
            <w:tcW w:w="4508" w:type="dxa"/>
            <w:shd w:val="clear" w:color="auto" w:fill="auto"/>
          </w:tcPr>
          <w:p w14:paraId="5462184A" w14:textId="1B4618E1" w:rsidR="00C23C15" w:rsidRPr="00773A0B" w:rsidRDefault="00883A6B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3C15"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  <w:p w14:paraId="524AB370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D2A063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95FC17F" w14:textId="77777777" w:rsidR="00C23C15" w:rsidRPr="00773A0B" w:rsidRDefault="00C23C15" w:rsidP="00011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0B">
              <w:rPr>
                <w:rFonts w:ascii="Arial" w:hAnsi="Arial" w:cs="Arial"/>
                <w:b/>
                <w:bCs/>
                <w:sz w:val="20"/>
                <w:szCs w:val="20"/>
              </w:rPr>
              <w:t>A8.</w:t>
            </w:r>
          </w:p>
        </w:tc>
      </w:tr>
    </w:tbl>
    <w:p w14:paraId="58A2CA80" w14:textId="77777777" w:rsidR="00C23C15" w:rsidRPr="00773A0B" w:rsidRDefault="00C23C15" w:rsidP="00C23C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C15" w:rsidRPr="00773A0B" w14:paraId="0F62B397" w14:textId="77777777" w:rsidTr="0A58F87E">
        <w:tc>
          <w:tcPr>
            <w:tcW w:w="9016" w:type="dxa"/>
            <w:gridSpan w:val="2"/>
            <w:shd w:val="clear" w:color="auto" w:fill="D9E2F3" w:themeFill="accent1" w:themeFillTint="33"/>
          </w:tcPr>
          <w:p w14:paraId="4D2952CE" w14:textId="77777777" w:rsidR="00883A6B" w:rsidRPr="00773A0B" w:rsidRDefault="00883A6B" w:rsidP="00883A6B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Ydy’r sesiwn atebolrwydd am ystyried unrhyw un o'r hysbysiadau canlynol? </w:t>
            </w:r>
          </w:p>
          <w:p w14:paraId="32E82867" w14:textId="08EF34DD" w:rsidR="00C23C15" w:rsidRPr="00773A0B" w:rsidRDefault="00883A6B" w:rsidP="00883A6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 </w:t>
            </w:r>
            <w:r w:rsidR="0091319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dy</w:t>
            </w:r>
            <w:r w:rsidR="00C23C15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darparwch fan</w:t>
            </w:r>
            <w:r w:rsidR="00BD75EA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lion y rhesymau am y fath cynnig neu hysbysiad yn y bocs a ddarparwyd. </w:t>
            </w:r>
          </w:p>
        </w:tc>
      </w:tr>
      <w:tr w:rsidR="00C23C15" w:rsidRPr="00773A0B" w14:paraId="2AA58D76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589055DC" w14:textId="6CEFC9FE" w:rsidR="00C23C15" w:rsidRPr="00773A0B" w:rsidRDefault="00883A6B" w:rsidP="00011FC6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>Cynnig o Gerydd</w:t>
            </w:r>
            <w:r w:rsidR="00C23C15" w:rsidRPr="00773A0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3AC6FE" w14:textId="789555EE" w:rsidR="00C23C15" w:rsidRPr="00773A0B" w:rsidRDefault="00883A6B" w:rsidP="00011F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Bydd Cynnig o Gerydd yn cael ei ystyried pan fod y pwyllgor yn credu fod swyddog etholedig </w:t>
            </w:r>
            <w:r w:rsidR="00ED503A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wedi cyflawni trosedd ddifrifol yn erbyn eu cyfrifoldebau gweinyddol neu ddemocrataidd. Nodwch: Pan fydd Cynnig o Gerydd yn cael ei ystyried bydd y swyddog etholedig yn derbyn o leiaf 48 awr o rybudd er mwyn allu darparu ymateb teg a chywir i resymau’r cerydd.  </w:t>
            </w:r>
          </w:p>
        </w:tc>
        <w:tc>
          <w:tcPr>
            <w:tcW w:w="4508" w:type="dxa"/>
          </w:tcPr>
          <w:p w14:paraId="4DF0D198" w14:textId="28AD6BC5" w:rsidR="00C23C15" w:rsidRPr="00773A0B" w:rsidRDefault="00883A6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Ie</w:t>
            </w:r>
            <w:r w:rsidR="00C23C15" w:rsidRPr="00773A0B">
              <w:rPr>
                <w:rFonts w:ascii="Arial" w:hAnsi="Arial" w:cs="Arial"/>
              </w:rPr>
              <w:t xml:space="preserve"> / N</w:t>
            </w:r>
            <w:r w:rsidRPr="00773A0B">
              <w:rPr>
                <w:rFonts w:ascii="Arial" w:hAnsi="Arial" w:cs="Arial"/>
              </w:rPr>
              <w:t>a</w:t>
            </w:r>
          </w:p>
        </w:tc>
      </w:tr>
      <w:tr w:rsidR="00C23C15" w:rsidRPr="00773A0B" w14:paraId="09FE96FF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2FD2BE17" w14:textId="3C256674" w:rsidR="00ED503A" w:rsidRPr="00773A0B" w:rsidRDefault="00ED503A" w:rsidP="00ED503A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Hysbysiad Angen Gwella </w:t>
            </w:r>
          </w:p>
          <w:p w14:paraId="61AFDA86" w14:textId="69673671" w:rsidR="00C23C15" w:rsidRPr="00773A0B" w:rsidRDefault="00ED503A" w:rsidP="00ED503A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Bydd Hysbysiad Ang</w:t>
            </w:r>
            <w:r w:rsidR="002D4C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Gwella yn cael ei ystyired pan fod y pwyllgor yn anfodlon </w:t>
            </w:r>
            <w:r w:rsidR="002D4C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â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gwaith neu ymddygiad swyddog etholedig yn ymwneud â'u rôl, cyfrifoldebau ac ymrwymiadau maniffesto. Nodwch: Pan fydd Hysbysiad Angen Gwella yn cael ei ystyried bydd y swyddog etholedig yn derbyn o leiaf 48 awr o hybudd er mwyn allu darparu ymateb teg a chywir i resymau’r hysbysiad.  </w:t>
            </w:r>
          </w:p>
        </w:tc>
        <w:tc>
          <w:tcPr>
            <w:tcW w:w="4508" w:type="dxa"/>
          </w:tcPr>
          <w:p w14:paraId="325F3846" w14:textId="66582A7B" w:rsidR="00C23C15" w:rsidRPr="00773A0B" w:rsidRDefault="00ED503A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Ie</w:t>
            </w:r>
            <w:r w:rsidR="00C23C15" w:rsidRPr="00773A0B">
              <w:rPr>
                <w:rFonts w:ascii="Arial" w:hAnsi="Arial" w:cs="Arial"/>
              </w:rPr>
              <w:t xml:space="preserve"> / N</w:t>
            </w:r>
            <w:r w:rsidRPr="00773A0B">
              <w:rPr>
                <w:rFonts w:ascii="Arial" w:hAnsi="Arial" w:cs="Arial"/>
              </w:rPr>
              <w:t>a</w:t>
            </w:r>
          </w:p>
        </w:tc>
      </w:tr>
      <w:tr w:rsidR="00C23C15" w:rsidRPr="00773A0B" w14:paraId="61559579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06F365A5" w14:textId="2E6153E5" w:rsidR="00C23C15" w:rsidRPr="00773A0B" w:rsidRDefault="00536C2D" w:rsidP="00011FC6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>Hysbysiad o Fodlonrwydd</w:t>
            </w:r>
            <w:r w:rsidR="00C23C15" w:rsidRPr="00773A0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8F167A" w14:textId="0935551E" w:rsidR="00C23C15" w:rsidRPr="00773A0B" w:rsidRDefault="00536C2D" w:rsidP="00011FC6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Bydd Hysbysiad o Fodlonrwydd yn cael ei ystyried pan fod y pwyllgor am gydnabod gwaith arbennig swyddog etholedig yn ymwneud </w:t>
            </w:r>
            <w:r w:rsidR="002D4C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â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’u 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rôl, cyfrifoldebau ac ymrwymiadau maniffesto mewn modd ffurfiol. </w:t>
            </w:r>
            <w:r w:rsidR="00C23C15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  <w:r w:rsidR="002D4C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dwch</w:t>
            </w:r>
            <w:r w:rsidR="00C23C15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D271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Nid</w:t>
            </w:r>
            <w:r w:rsidR="002D4C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27153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oes angen rhoi rhybudd o flaen llaw ar gyfer Hysbysiad o Fodlonrwydd</w:t>
            </w:r>
            <w:r w:rsidR="00C23C15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508" w:type="dxa"/>
          </w:tcPr>
          <w:p w14:paraId="065E0E41" w14:textId="541AFC79" w:rsidR="00C23C15" w:rsidRPr="00773A0B" w:rsidRDefault="30B6FA8D" w:rsidP="00011FC6">
            <w:pPr>
              <w:rPr>
                <w:rFonts w:ascii="Arial" w:hAnsi="Arial" w:cs="Arial"/>
              </w:rPr>
            </w:pPr>
            <w:r w:rsidRPr="0A58F87E">
              <w:rPr>
                <w:rFonts w:ascii="Arial" w:hAnsi="Arial" w:cs="Arial"/>
                <w:highlight w:val="yellow"/>
              </w:rPr>
              <w:lastRenderedPageBreak/>
              <w:t>I</w:t>
            </w:r>
            <w:r w:rsidR="00C23C15" w:rsidRPr="0A58F87E">
              <w:rPr>
                <w:rFonts w:ascii="Arial" w:hAnsi="Arial" w:cs="Arial"/>
                <w:highlight w:val="yellow"/>
              </w:rPr>
              <w:t>e</w:t>
            </w:r>
            <w:r w:rsidR="00C23C15" w:rsidRPr="0A58F87E">
              <w:rPr>
                <w:rFonts w:ascii="Arial" w:hAnsi="Arial" w:cs="Arial"/>
              </w:rPr>
              <w:t xml:space="preserve"> / N</w:t>
            </w:r>
            <w:r w:rsidRPr="0A58F87E">
              <w:rPr>
                <w:rFonts w:ascii="Arial" w:hAnsi="Arial" w:cs="Arial"/>
              </w:rPr>
              <w:t>a</w:t>
            </w:r>
            <w:r w:rsidR="00C23C15" w:rsidRPr="0A58F87E">
              <w:rPr>
                <w:rFonts w:ascii="Arial" w:hAnsi="Arial" w:cs="Arial"/>
              </w:rPr>
              <w:t xml:space="preserve"> </w:t>
            </w:r>
          </w:p>
        </w:tc>
      </w:tr>
    </w:tbl>
    <w:p w14:paraId="58B003F0" w14:textId="55AE8169" w:rsidR="00C23C15" w:rsidRPr="00773A0B" w:rsidRDefault="0091319B" w:rsidP="00C23C15">
      <w:pPr>
        <w:rPr>
          <w:rFonts w:ascii="Arial" w:hAnsi="Arial" w:cs="Arial"/>
          <w:b/>
          <w:bCs/>
        </w:rPr>
      </w:pPr>
      <w:r w:rsidRPr="00773A0B">
        <w:rPr>
          <w:rFonts w:ascii="Arial" w:hAnsi="Arial" w:cs="Arial"/>
          <w:b/>
          <w:bCs/>
        </w:rPr>
        <w:t>Adran</w:t>
      </w:r>
      <w:r w:rsidR="00C23C15" w:rsidRPr="00773A0B">
        <w:rPr>
          <w:rFonts w:ascii="Arial" w:hAnsi="Arial" w:cs="Arial"/>
          <w:b/>
          <w:bCs/>
        </w:rPr>
        <w:t xml:space="preserve"> 3: </w:t>
      </w:r>
      <w:r w:rsidRPr="00773A0B">
        <w:rPr>
          <w:rFonts w:ascii="Arial" w:hAnsi="Arial" w:cs="Arial"/>
          <w:b/>
          <w:bCs/>
        </w:rPr>
        <w:t>Canlyniadau’r Sesiwn Atebolrwydd</w:t>
      </w:r>
      <w:r w:rsidR="00C23C15" w:rsidRPr="00773A0B">
        <w:rPr>
          <w:rFonts w:ascii="Arial" w:hAnsi="Arial" w:cs="Arial"/>
          <w:b/>
          <w:bCs/>
        </w:rPr>
        <w:t xml:space="preserve"> </w:t>
      </w:r>
    </w:p>
    <w:p w14:paraId="7393FDFA" w14:textId="3ACF4A19" w:rsidR="00C23C15" w:rsidRPr="00773A0B" w:rsidRDefault="0091319B" w:rsidP="00C23C15">
      <w:pPr>
        <w:rPr>
          <w:rFonts w:ascii="Arial" w:hAnsi="Arial" w:cs="Arial"/>
          <w:i/>
          <w:iCs/>
          <w:sz w:val="20"/>
          <w:szCs w:val="20"/>
        </w:rPr>
      </w:pPr>
      <w:r w:rsidRPr="00773A0B">
        <w:rPr>
          <w:rFonts w:ascii="Arial" w:hAnsi="Arial" w:cs="Arial"/>
          <w:i/>
          <w:iCs/>
          <w:sz w:val="20"/>
          <w:szCs w:val="20"/>
        </w:rPr>
        <w:t xml:space="preserve">Mae’r adran yma i’w gwblhau gan aelodau’r sesiwn atebolrwydd ar </w:t>
      </w:r>
      <w:r w:rsidR="002F4F1B" w:rsidRPr="00773A0B">
        <w:rPr>
          <w:rFonts w:ascii="Arial" w:hAnsi="Arial" w:cs="Arial"/>
          <w:i/>
          <w:iCs/>
          <w:sz w:val="20"/>
          <w:szCs w:val="20"/>
        </w:rPr>
        <w:t>ô</w:t>
      </w:r>
      <w:r w:rsidRPr="00773A0B">
        <w:rPr>
          <w:rFonts w:ascii="Arial" w:hAnsi="Arial" w:cs="Arial"/>
          <w:i/>
          <w:iCs/>
          <w:sz w:val="20"/>
          <w:szCs w:val="20"/>
        </w:rPr>
        <w:t xml:space="preserve">l eu cyfarfod.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C15" w:rsidRPr="00773A0B" w14:paraId="7D75E704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0F836053" w14:textId="36F28E22" w:rsidR="00C23C15" w:rsidRPr="00773A0B" w:rsidRDefault="0091319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 xml:space="preserve">Ydy’r sesiwn yn </w:t>
            </w:r>
            <w:r w:rsidR="002F4F1B" w:rsidRPr="00773A0B">
              <w:rPr>
                <w:rFonts w:ascii="Arial" w:hAnsi="Arial" w:cs="Arial"/>
              </w:rPr>
              <w:t>f</w:t>
            </w:r>
            <w:r w:rsidRPr="00773A0B">
              <w:rPr>
                <w:rFonts w:ascii="Arial" w:hAnsi="Arial" w:cs="Arial"/>
              </w:rPr>
              <w:t xml:space="preserve">odlon gyda’r </w:t>
            </w:r>
            <w:r w:rsidR="002F4F1B" w:rsidRPr="00773A0B">
              <w:rPr>
                <w:rFonts w:ascii="Arial" w:hAnsi="Arial" w:cs="Arial"/>
              </w:rPr>
              <w:t>d</w:t>
            </w:r>
            <w:r w:rsidRPr="00773A0B">
              <w:rPr>
                <w:rFonts w:ascii="Arial" w:hAnsi="Arial" w:cs="Arial"/>
              </w:rPr>
              <w:t>rafodaeth a gynhaliwyd gyda’r Swyddog Sabothol</w:t>
            </w:r>
            <w:r w:rsidR="00C23C15" w:rsidRPr="00773A0B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14:paraId="3E131769" w14:textId="79DB3E21" w:rsidR="00C23C15" w:rsidRPr="00773A0B" w:rsidRDefault="00C23C15" w:rsidP="00011FC6">
            <w:pPr>
              <w:rPr>
                <w:rFonts w:ascii="Arial" w:hAnsi="Arial" w:cs="Arial"/>
              </w:rPr>
            </w:pPr>
            <w:r w:rsidRPr="0A58F87E">
              <w:rPr>
                <w:rFonts w:ascii="Arial" w:hAnsi="Arial" w:cs="Arial"/>
                <w:highlight w:val="yellow"/>
              </w:rPr>
              <w:t>Y</w:t>
            </w:r>
            <w:r w:rsidR="0091319B" w:rsidRPr="0A58F87E">
              <w:rPr>
                <w:rFonts w:ascii="Arial" w:hAnsi="Arial" w:cs="Arial"/>
                <w:highlight w:val="yellow"/>
              </w:rPr>
              <w:t>dy</w:t>
            </w:r>
            <w:r w:rsidRPr="0A58F87E">
              <w:rPr>
                <w:rFonts w:ascii="Arial" w:hAnsi="Arial" w:cs="Arial"/>
              </w:rPr>
              <w:t xml:space="preserve"> / N</w:t>
            </w:r>
            <w:r w:rsidR="0091319B" w:rsidRPr="0A58F87E">
              <w:rPr>
                <w:rFonts w:ascii="Arial" w:hAnsi="Arial" w:cs="Arial"/>
              </w:rPr>
              <w:t>ac ydy</w:t>
            </w:r>
          </w:p>
        </w:tc>
      </w:tr>
      <w:tr w:rsidR="00C23C15" w:rsidRPr="00773A0B" w14:paraId="57C7CB59" w14:textId="77777777" w:rsidTr="0A58F87E">
        <w:tc>
          <w:tcPr>
            <w:tcW w:w="9016" w:type="dxa"/>
            <w:gridSpan w:val="2"/>
            <w:shd w:val="clear" w:color="auto" w:fill="D9E2F3" w:themeFill="accent1" w:themeFillTint="33"/>
          </w:tcPr>
          <w:p w14:paraId="2F2C766C" w14:textId="7EBAA5B7" w:rsidR="00C23C15" w:rsidRPr="00773A0B" w:rsidRDefault="0091319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 xml:space="preserve">Os </w:t>
            </w:r>
            <w:r w:rsidR="002F4F1B" w:rsidRPr="00773A0B">
              <w:rPr>
                <w:rFonts w:ascii="Arial" w:hAnsi="Arial" w:cs="Arial"/>
              </w:rPr>
              <w:t>mai</w:t>
            </w:r>
            <w:r w:rsidRPr="00773A0B">
              <w:rPr>
                <w:rFonts w:ascii="Arial" w:hAnsi="Arial" w:cs="Arial"/>
              </w:rPr>
              <w:t xml:space="preserve">’r ateb i’r cwestiwn uchod yw </w:t>
            </w:r>
            <w:r w:rsidR="00C23C15" w:rsidRPr="00773A0B">
              <w:rPr>
                <w:rFonts w:ascii="Arial" w:hAnsi="Arial" w:cs="Arial"/>
                <w:b/>
                <w:bCs/>
              </w:rPr>
              <w:t>n</w:t>
            </w:r>
            <w:r w:rsidRPr="00773A0B">
              <w:rPr>
                <w:rFonts w:ascii="Arial" w:hAnsi="Arial" w:cs="Arial"/>
                <w:b/>
                <w:bCs/>
              </w:rPr>
              <w:t>ac ydy</w:t>
            </w:r>
            <w:r w:rsidR="00C23C15" w:rsidRPr="00773A0B">
              <w:rPr>
                <w:rFonts w:ascii="Arial" w:hAnsi="Arial" w:cs="Arial"/>
              </w:rPr>
              <w:t xml:space="preserve"> </w:t>
            </w:r>
            <w:r w:rsidRPr="00773A0B">
              <w:rPr>
                <w:rFonts w:ascii="Arial" w:hAnsi="Arial" w:cs="Arial"/>
              </w:rPr>
              <w:t xml:space="preserve">darparwch fanylion ychwanegol isod. </w:t>
            </w:r>
          </w:p>
        </w:tc>
      </w:tr>
      <w:tr w:rsidR="00C23C15" w:rsidRPr="00773A0B" w14:paraId="1A964A24" w14:textId="77777777" w:rsidTr="0A58F87E">
        <w:tc>
          <w:tcPr>
            <w:tcW w:w="9016" w:type="dxa"/>
            <w:gridSpan w:val="2"/>
          </w:tcPr>
          <w:p w14:paraId="26D1056D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BC9F63F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4DF8ABF2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57E953AE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2D3C2236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76F94FF3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557D116A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A11FE54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5F56A8CB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</w:tc>
      </w:tr>
      <w:tr w:rsidR="00C23C15" w:rsidRPr="00773A0B" w14:paraId="2AA58634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12A70B1E" w14:textId="35BADCCF" w:rsidR="00C23C15" w:rsidRPr="00773A0B" w:rsidRDefault="0091319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Oes unrhyw</w:t>
            </w:r>
            <w:r w:rsidR="002F4F1B" w:rsidRPr="00773A0B">
              <w:rPr>
                <w:rFonts w:ascii="Arial" w:hAnsi="Arial" w:cs="Arial"/>
              </w:rPr>
              <w:t xml:space="preserve"> </w:t>
            </w:r>
            <w:r w:rsidRPr="00773A0B">
              <w:rPr>
                <w:rFonts w:ascii="Arial" w:hAnsi="Arial" w:cs="Arial"/>
              </w:rPr>
              <w:t xml:space="preserve">beth hoffai’r sesiwn ddwyn i </w:t>
            </w:r>
            <w:r w:rsidR="002F4F1B" w:rsidRPr="00773A0B">
              <w:rPr>
                <w:rFonts w:ascii="Arial" w:hAnsi="Arial" w:cs="Arial"/>
              </w:rPr>
              <w:t xml:space="preserve">sylw </w:t>
            </w:r>
            <w:r w:rsidRPr="00773A0B">
              <w:rPr>
                <w:rFonts w:ascii="Arial" w:hAnsi="Arial" w:cs="Arial"/>
              </w:rPr>
              <w:t xml:space="preserve">Senedd y Myfyrwyr o ganlyniad i’r cyfarfod? </w:t>
            </w:r>
          </w:p>
        </w:tc>
        <w:tc>
          <w:tcPr>
            <w:tcW w:w="4508" w:type="dxa"/>
          </w:tcPr>
          <w:p w14:paraId="2D622EAE" w14:textId="2AB879A6" w:rsidR="00C23C15" w:rsidRPr="00773A0B" w:rsidRDefault="0091319B" w:rsidP="00011FC6">
            <w:pPr>
              <w:rPr>
                <w:rFonts w:ascii="Arial" w:hAnsi="Arial" w:cs="Arial"/>
              </w:rPr>
            </w:pPr>
            <w:r w:rsidRPr="0A58F87E">
              <w:rPr>
                <w:rFonts w:ascii="Arial" w:hAnsi="Arial" w:cs="Arial"/>
              </w:rPr>
              <w:t>Oes</w:t>
            </w:r>
            <w:r w:rsidR="00C23C15" w:rsidRPr="0A58F87E">
              <w:rPr>
                <w:rFonts w:ascii="Arial" w:hAnsi="Arial" w:cs="Arial"/>
              </w:rPr>
              <w:t xml:space="preserve"> / </w:t>
            </w:r>
            <w:r w:rsidR="00C23C15" w:rsidRPr="0A58F87E">
              <w:rPr>
                <w:rFonts w:ascii="Arial" w:hAnsi="Arial" w:cs="Arial"/>
                <w:highlight w:val="yellow"/>
              </w:rPr>
              <w:t>N</w:t>
            </w:r>
            <w:r w:rsidRPr="0A58F87E">
              <w:rPr>
                <w:rFonts w:ascii="Arial" w:hAnsi="Arial" w:cs="Arial"/>
                <w:highlight w:val="yellow"/>
              </w:rPr>
              <w:t>ac oes</w:t>
            </w:r>
            <w:r w:rsidR="00C23C15" w:rsidRPr="0A58F87E">
              <w:rPr>
                <w:rFonts w:ascii="Arial" w:hAnsi="Arial" w:cs="Arial"/>
              </w:rPr>
              <w:t xml:space="preserve"> </w:t>
            </w:r>
          </w:p>
        </w:tc>
      </w:tr>
      <w:tr w:rsidR="00C23C15" w:rsidRPr="00773A0B" w14:paraId="2B0FEB2D" w14:textId="77777777" w:rsidTr="0A58F87E">
        <w:tc>
          <w:tcPr>
            <w:tcW w:w="9016" w:type="dxa"/>
            <w:gridSpan w:val="2"/>
            <w:shd w:val="clear" w:color="auto" w:fill="D9E2F3" w:themeFill="accent1" w:themeFillTint="33"/>
          </w:tcPr>
          <w:p w14:paraId="2B1A4D30" w14:textId="71FBD982" w:rsidR="00C23C15" w:rsidRPr="00773A0B" w:rsidRDefault="0091319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 xml:space="preserve">Os </w:t>
            </w:r>
            <w:r w:rsidR="002F4F1B" w:rsidRPr="00773A0B">
              <w:rPr>
                <w:rFonts w:ascii="Arial" w:hAnsi="Arial" w:cs="Arial"/>
              </w:rPr>
              <w:t>mai</w:t>
            </w:r>
            <w:r w:rsidRPr="00773A0B">
              <w:rPr>
                <w:rFonts w:ascii="Arial" w:hAnsi="Arial" w:cs="Arial"/>
              </w:rPr>
              <w:t xml:space="preserve">’r ateb i’r cwestiwn uchod yw </w:t>
            </w:r>
            <w:r w:rsidRPr="00773A0B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>o</w:t>
            </w:r>
            <w:r w:rsidR="00C23C15" w:rsidRPr="00773A0B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>es</w:t>
            </w:r>
            <w:r w:rsidR="00C23C15" w:rsidRPr="00773A0B">
              <w:rPr>
                <w:rFonts w:ascii="Arial" w:hAnsi="Arial" w:cs="Arial"/>
              </w:rPr>
              <w:t xml:space="preserve"> </w:t>
            </w:r>
            <w:r w:rsidRPr="00773A0B">
              <w:rPr>
                <w:rFonts w:ascii="Arial" w:hAnsi="Arial" w:cs="Arial"/>
              </w:rPr>
              <w:t xml:space="preserve">darparwch fanylion ychwanegol isod. </w:t>
            </w:r>
          </w:p>
        </w:tc>
      </w:tr>
      <w:tr w:rsidR="00C23C15" w:rsidRPr="00773A0B" w14:paraId="393AF7E7" w14:textId="77777777" w:rsidTr="0A58F87E">
        <w:tc>
          <w:tcPr>
            <w:tcW w:w="9016" w:type="dxa"/>
            <w:gridSpan w:val="2"/>
            <w:shd w:val="clear" w:color="auto" w:fill="auto"/>
          </w:tcPr>
          <w:p w14:paraId="1CBDF4CB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E64C240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A7CD510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6206890C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2FC48114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2098AF70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1C8F26FE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3AD7A6CE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  <w:p w14:paraId="7E270014" w14:textId="77777777" w:rsidR="00C23C15" w:rsidRPr="00773A0B" w:rsidRDefault="00C23C15" w:rsidP="00011FC6">
            <w:pPr>
              <w:rPr>
                <w:rFonts w:ascii="Arial" w:hAnsi="Arial" w:cs="Arial"/>
              </w:rPr>
            </w:pPr>
          </w:p>
        </w:tc>
      </w:tr>
    </w:tbl>
    <w:p w14:paraId="26451D7B" w14:textId="77777777" w:rsidR="00C23C15" w:rsidRPr="00773A0B" w:rsidRDefault="00C23C15" w:rsidP="00C23C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C15" w:rsidRPr="00773A0B" w14:paraId="6A6BCFCD" w14:textId="77777777" w:rsidTr="0A58F87E">
        <w:tc>
          <w:tcPr>
            <w:tcW w:w="9016" w:type="dxa"/>
            <w:gridSpan w:val="2"/>
            <w:shd w:val="clear" w:color="auto" w:fill="D9E2F3" w:themeFill="accent1" w:themeFillTint="33"/>
          </w:tcPr>
          <w:p w14:paraId="4488B2E1" w14:textId="5045E72A" w:rsidR="00C23C15" w:rsidRPr="00773A0B" w:rsidRDefault="0091319B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>Wedi ystyried, a wnaeth y sesiwn atebolrwydd gosod unrhyw un o’r cynigion neu hysbysiadau canlynol</w:t>
            </w:r>
            <w:r w:rsidR="00C23C15" w:rsidRPr="00773A0B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4B43283F" w14:textId="464365FC" w:rsidR="00C23C15" w:rsidRPr="00773A0B" w:rsidRDefault="0091319B" w:rsidP="00011FC6">
            <w:pPr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 do, darparwch </w:t>
            </w:r>
            <w:r w:rsidR="002F4F1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anylion y rhesymau a</w:t>
            </w:r>
            <w:r w:rsidR="002F4F1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fath cynnig neu hysbysiad yn y bocs a ddarparwyd. </w:t>
            </w:r>
            <w:r w:rsidR="00C23C15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C15" w:rsidRPr="00773A0B" w14:paraId="05E35F2A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2D946F49" w14:textId="77777777" w:rsidR="0091319B" w:rsidRPr="00773A0B" w:rsidRDefault="0091319B" w:rsidP="0091319B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Cynnig o Gerydd </w:t>
            </w:r>
          </w:p>
          <w:p w14:paraId="0D1C312E" w14:textId="65097647" w:rsidR="00C23C15" w:rsidRPr="00773A0B" w:rsidRDefault="0091319B" w:rsidP="009131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Bydd Cynnig o Gerydd yn cael ei ystyried pan fod y pwyllgor yn credu fod swyddog etholedig wedi cyflawni trosedd ddifrifol yn erbyn eu cyfrifoldebau gweinyddol neu ddemocrataidd fel sydd wedi’u hamlinellu yn yr atodiadau is-ddeddfau.</w:t>
            </w:r>
            <w:r w:rsidR="00C23C15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0D977154" w14:textId="26D12CF2" w:rsidR="00C23C15" w:rsidRPr="00773A0B" w:rsidRDefault="0091319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I</w:t>
            </w:r>
            <w:r w:rsidR="00C23C15" w:rsidRPr="00773A0B">
              <w:rPr>
                <w:rFonts w:ascii="Arial" w:hAnsi="Arial" w:cs="Arial"/>
              </w:rPr>
              <w:t>e / N</w:t>
            </w:r>
            <w:r w:rsidRPr="00773A0B">
              <w:rPr>
                <w:rFonts w:ascii="Arial" w:hAnsi="Arial" w:cs="Arial"/>
              </w:rPr>
              <w:t>a</w:t>
            </w:r>
          </w:p>
        </w:tc>
      </w:tr>
      <w:tr w:rsidR="00C23C15" w:rsidRPr="00773A0B" w14:paraId="682FF906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7EF81C15" w14:textId="77777777" w:rsidR="0091319B" w:rsidRPr="00773A0B" w:rsidRDefault="0091319B" w:rsidP="0091319B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Hysbysiad Angen Gwella </w:t>
            </w:r>
          </w:p>
          <w:p w14:paraId="1E0A7663" w14:textId="68FE72AD" w:rsidR="00C23C15" w:rsidRPr="00773A0B" w:rsidRDefault="0091319B" w:rsidP="0091319B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Bydd Hysbysiad Ang</w:t>
            </w:r>
            <w:r w:rsidR="002F4F1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n Gwella yn cael ei ysty</w:t>
            </w:r>
            <w:r w:rsidR="002F4F1B"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ied pan fod y pwyllgor yn anfodlon a gwaith neu ymddygiad swyddog etholedig yn ymwneud â'u rôl, cyfrifoldebau ac ymrwymiadau maniffesto.</w:t>
            </w:r>
          </w:p>
        </w:tc>
        <w:tc>
          <w:tcPr>
            <w:tcW w:w="4508" w:type="dxa"/>
          </w:tcPr>
          <w:p w14:paraId="126C84D1" w14:textId="5A2AE06F" w:rsidR="00C23C15" w:rsidRPr="00773A0B" w:rsidRDefault="0091319B" w:rsidP="00011FC6">
            <w:pPr>
              <w:rPr>
                <w:rFonts w:ascii="Arial" w:hAnsi="Arial" w:cs="Arial"/>
              </w:rPr>
            </w:pPr>
            <w:r w:rsidRPr="00773A0B">
              <w:rPr>
                <w:rFonts w:ascii="Arial" w:hAnsi="Arial" w:cs="Arial"/>
              </w:rPr>
              <w:t>I</w:t>
            </w:r>
            <w:r w:rsidR="00C23C15" w:rsidRPr="00773A0B">
              <w:rPr>
                <w:rFonts w:ascii="Arial" w:hAnsi="Arial" w:cs="Arial"/>
              </w:rPr>
              <w:t>e / N</w:t>
            </w:r>
            <w:r w:rsidRPr="00773A0B">
              <w:rPr>
                <w:rFonts w:ascii="Arial" w:hAnsi="Arial" w:cs="Arial"/>
              </w:rPr>
              <w:t>a</w:t>
            </w:r>
          </w:p>
        </w:tc>
      </w:tr>
      <w:tr w:rsidR="00C23C15" w:rsidRPr="00773A0B" w14:paraId="64132804" w14:textId="77777777" w:rsidTr="0A58F87E">
        <w:tc>
          <w:tcPr>
            <w:tcW w:w="4508" w:type="dxa"/>
            <w:shd w:val="clear" w:color="auto" w:fill="D9E2F3" w:themeFill="accent1" w:themeFillTint="33"/>
          </w:tcPr>
          <w:p w14:paraId="65767A4A" w14:textId="77777777" w:rsidR="0091319B" w:rsidRPr="00773A0B" w:rsidRDefault="0091319B" w:rsidP="0091319B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773A0B">
              <w:rPr>
                <w:rFonts w:ascii="Arial" w:hAnsi="Arial" w:cs="Arial"/>
                <w:b/>
                <w:bCs/>
              </w:rPr>
              <w:t xml:space="preserve">Hysbysiad o Fodlonrwydd </w:t>
            </w:r>
          </w:p>
          <w:p w14:paraId="7E19584A" w14:textId="04825601" w:rsidR="00C23C15" w:rsidRPr="00773A0B" w:rsidRDefault="0091319B" w:rsidP="0091319B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A0B">
              <w:rPr>
                <w:rFonts w:ascii="Arial" w:hAnsi="Arial" w:cs="Arial"/>
                <w:i/>
                <w:iCs/>
                <w:sz w:val="20"/>
                <w:szCs w:val="20"/>
              </w:rPr>
              <w:t>Bydd Hysbysiad o Fodlonrwydd yn cael ei ystyried pan fod y pwyllgor am gydnabod gwaith arbennig swyddog etholedig yn ymwneud a’u rôl, cyfrifoldebau ac ymrwymiadau maniffesto mewn modd ffurfiol.</w:t>
            </w:r>
          </w:p>
        </w:tc>
        <w:tc>
          <w:tcPr>
            <w:tcW w:w="4508" w:type="dxa"/>
          </w:tcPr>
          <w:p w14:paraId="2D5D0199" w14:textId="1C2A8ECD" w:rsidR="00C23C15" w:rsidRPr="00773A0B" w:rsidRDefault="0091319B" w:rsidP="00011FC6">
            <w:pPr>
              <w:rPr>
                <w:rFonts w:ascii="Arial" w:hAnsi="Arial" w:cs="Arial"/>
              </w:rPr>
            </w:pPr>
            <w:r w:rsidRPr="0A58F87E">
              <w:rPr>
                <w:rFonts w:ascii="Arial" w:hAnsi="Arial" w:cs="Arial"/>
                <w:highlight w:val="yellow"/>
              </w:rPr>
              <w:t>I</w:t>
            </w:r>
            <w:r w:rsidR="00C23C15" w:rsidRPr="0A58F87E">
              <w:rPr>
                <w:rFonts w:ascii="Arial" w:hAnsi="Arial" w:cs="Arial"/>
                <w:highlight w:val="yellow"/>
              </w:rPr>
              <w:t>e</w:t>
            </w:r>
            <w:r w:rsidR="00C23C15" w:rsidRPr="0A58F87E">
              <w:rPr>
                <w:rFonts w:ascii="Arial" w:hAnsi="Arial" w:cs="Arial"/>
              </w:rPr>
              <w:t xml:space="preserve"> / N</w:t>
            </w:r>
            <w:r w:rsidRPr="0A58F87E">
              <w:rPr>
                <w:rFonts w:ascii="Arial" w:hAnsi="Arial" w:cs="Arial"/>
              </w:rPr>
              <w:t>a</w:t>
            </w:r>
            <w:r w:rsidR="00C23C15" w:rsidRPr="0A58F87E">
              <w:rPr>
                <w:rFonts w:ascii="Arial" w:hAnsi="Arial" w:cs="Arial"/>
              </w:rPr>
              <w:t xml:space="preserve"> </w:t>
            </w:r>
          </w:p>
        </w:tc>
      </w:tr>
    </w:tbl>
    <w:p w14:paraId="22C539D4" w14:textId="77777777" w:rsidR="00A93AC0" w:rsidRDefault="00A93AC0"/>
    <w:sectPr w:rsidR="00A9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15"/>
    <w:rsid w:val="000081C9"/>
    <w:rsid w:val="00142AFC"/>
    <w:rsid w:val="00196136"/>
    <w:rsid w:val="002B204D"/>
    <w:rsid w:val="002D4C53"/>
    <w:rsid w:val="002F4F1B"/>
    <w:rsid w:val="003B7F33"/>
    <w:rsid w:val="00536C2D"/>
    <w:rsid w:val="00677FAD"/>
    <w:rsid w:val="006A451E"/>
    <w:rsid w:val="007703AA"/>
    <w:rsid w:val="007705D9"/>
    <w:rsid w:val="00773A0B"/>
    <w:rsid w:val="00883A6B"/>
    <w:rsid w:val="0091319B"/>
    <w:rsid w:val="00913EC1"/>
    <w:rsid w:val="009824C1"/>
    <w:rsid w:val="00A93AC0"/>
    <w:rsid w:val="00AD3E87"/>
    <w:rsid w:val="00BD75EA"/>
    <w:rsid w:val="00BF4178"/>
    <w:rsid w:val="00C23C15"/>
    <w:rsid w:val="00D27153"/>
    <w:rsid w:val="00ED503A"/>
    <w:rsid w:val="00EE570E"/>
    <w:rsid w:val="01739DF2"/>
    <w:rsid w:val="0177B521"/>
    <w:rsid w:val="01AFFB5D"/>
    <w:rsid w:val="020F579D"/>
    <w:rsid w:val="0585875B"/>
    <w:rsid w:val="05F0C945"/>
    <w:rsid w:val="072157BC"/>
    <w:rsid w:val="08281CB2"/>
    <w:rsid w:val="0870DC1B"/>
    <w:rsid w:val="0A446EB7"/>
    <w:rsid w:val="0A58F87E"/>
    <w:rsid w:val="0A97D2E7"/>
    <w:rsid w:val="0AAED035"/>
    <w:rsid w:val="0C33A348"/>
    <w:rsid w:val="0DCF73A9"/>
    <w:rsid w:val="101F0513"/>
    <w:rsid w:val="113112F8"/>
    <w:rsid w:val="1914910D"/>
    <w:rsid w:val="19A2A15C"/>
    <w:rsid w:val="1DD63386"/>
    <w:rsid w:val="1E760E76"/>
    <w:rsid w:val="2053142A"/>
    <w:rsid w:val="2089E3ED"/>
    <w:rsid w:val="2444498C"/>
    <w:rsid w:val="24A44D22"/>
    <w:rsid w:val="24A78754"/>
    <w:rsid w:val="254670DB"/>
    <w:rsid w:val="2588BAB2"/>
    <w:rsid w:val="26947AD6"/>
    <w:rsid w:val="2715A77D"/>
    <w:rsid w:val="27E88919"/>
    <w:rsid w:val="2922207A"/>
    <w:rsid w:val="2CF2936C"/>
    <w:rsid w:val="2E377E0E"/>
    <w:rsid w:val="30B6FA8D"/>
    <w:rsid w:val="31D709B2"/>
    <w:rsid w:val="32FA248B"/>
    <w:rsid w:val="33B93143"/>
    <w:rsid w:val="3424ADDE"/>
    <w:rsid w:val="35E3F6B0"/>
    <w:rsid w:val="371ADBAF"/>
    <w:rsid w:val="3934FFA8"/>
    <w:rsid w:val="39B1ECBF"/>
    <w:rsid w:val="3A173BAB"/>
    <w:rsid w:val="3E83C0ED"/>
    <w:rsid w:val="3EF46723"/>
    <w:rsid w:val="3F0B0D5B"/>
    <w:rsid w:val="40903784"/>
    <w:rsid w:val="41D0DDF1"/>
    <w:rsid w:val="422C07E5"/>
    <w:rsid w:val="44ED9454"/>
    <w:rsid w:val="450C29C2"/>
    <w:rsid w:val="45A71E43"/>
    <w:rsid w:val="4EFCCA16"/>
    <w:rsid w:val="51C1A5A1"/>
    <w:rsid w:val="55262C42"/>
    <w:rsid w:val="56CF76F3"/>
    <w:rsid w:val="575034BF"/>
    <w:rsid w:val="58E191D2"/>
    <w:rsid w:val="59D81461"/>
    <w:rsid w:val="5AD86AAE"/>
    <w:rsid w:val="66C4212E"/>
    <w:rsid w:val="68A21B5F"/>
    <w:rsid w:val="6B45E97A"/>
    <w:rsid w:val="6DBAFC75"/>
    <w:rsid w:val="6EC40CE7"/>
    <w:rsid w:val="711D3CE4"/>
    <w:rsid w:val="7223CF16"/>
    <w:rsid w:val="742192D9"/>
    <w:rsid w:val="751B2A08"/>
    <w:rsid w:val="75B66342"/>
    <w:rsid w:val="78C54B56"/>
    <w:rsid w:val="7AF0580B"/>
    <w:rsid w:val="7B66C1A9"/>
    <w:rsid w:val="7EEFF76B"/>
    <w:rsid w:val="7F13F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12C"/>
  <w15:chartTrackingRefBased/>
  <w15:docId w15:val="{C2143A72-9DE6-43CE-9EAF-5850415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1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3C15"/>
    <w:rPr>
      <w:color w:val="66666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ocracy@caerdyd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Greenhalgh</dc:creator>
  <cp:keywords/>
  <dc:description/>
  <cp:lastModifiedBy>Sophie Louden</cp:lastModifiedBy>
  <cp:revision>6</cp:revision>
  <dcterms:created xsi:type="dcterms:W3CDTF">2024-05-10T10:37:00Z</dcterms:created>
  <dcterms:modified xsi:type="dcterms:W3CDTF">2024-06-04T13:04:00Z</dcterms:modified>
</cp:coreProperties>
</file>