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81"/>
        <w:gridCol w:w="5335"/>
      </w:tblGrid>
      <w:tr w:rsidR="008D0CB9" w14:paraId="683FC5E3" w14:textId="77777777" w:rsidTr="00B72C09">
        <w:tc>
          <w:tcPr>
            <w:tcW w:w="3681" w:type="dxa"/>
            <w:shd w:val="clear" w:color="auto" w:fill="D9E2F3" w:themeFill="accent1" w:themeFillTint="33"/>
          </w:tcPr>
          <w:p w14:paraId="3442FE1A" w14:textId="5D5BCA5A" w:rsidR="008D0CB9" w:rsidRDefault="008D0CB9">
            <w:pPr>
              <w:rPr>
                <w:rFonts w:ascii="Arial" w:hAnsi="Arial" w:cs="Arial"/>
              </w:rPr>
            </w:pPr>
            <w:r>
              <w:rPr>
                <w:rFonts w:ascii="Arial" w:hAnsi="Arial" w:cs="Arial"/>
              </w:rPr>
              <w:t>Sabbatical Officer Name:</w:t>
            </w:r>
          </w:p>
        </w:tc>
        <w:tc>
          <w:tcPr>
            <w:tcW w:w="5335" w:type="dxa"/>
          </w:tcPr>
          <w:p w14:paraId="091AE7EB" w14:textId="38E3B223" w:rsidR="008D0CB9" w:rsidRDefault="00E34884">
            <w:pPr>
              <w:rPr>
                <w:rFonts w:ascii="Arial" w:hAnsi="Arial" w:cs="Arial"/>
              </w:rPr>
            </w:pPr>
            <w:r>
              <w:rPr>
                <w:rFonts w:ascii="Arial" w:hAnsi="Arial" w:cs="Arial"/>
              </w:rPr>
              <w:t xml:space="preserve">Angie Flores </w:t>
            </w:r>
            <w:r w:rsidRPr="00E34884">
              <w:rPr>
                <w:rFonts w:ascii="Arial" w:hAnsi="Arial" w:cs="Arial"/>
              </w:rPr>
              <w:t>Acuña</w:t>
            </w:r>
          </w:p>
        </w:tc>
      </w:tr>
      <w:tr w:rsidR="008D0CB9" w14:paraId="6DDA35A6" w14:textId="77777777" w:rsidTr="00B72C09">
        <w:tc>
          <w:tcPr>
            <w:tcW w:w="3681" w:type="dxa"/>
            <w:shd w:val="clear" w:color="auto" w:fill="D9E2F3" w:themeFill="accent1" w:themeFillTint="33"/>
          </w:tcPr>
          <w:p w14:paraId="7197730C" w14:textId="295224E0" w:rsidR="008D0CB9" w:rsidRDefault="008D0CB9">
            <w:pPr>
              <w:rPr>
                <w:rFonts w:ascii="Arial" w:hAnsi="Arial" w:cs="Arial"/>
              </w:rPr>
            </w:pPr>
            <w:r>
              <w:rPr>
                <w:rFonts w:ascii="Arial" w:hAnsi="Arial" w:cs="Arial"/>
              </w:rPr>
              <w:t>Sabbatical Officer Role:</w:t>
            </w:r>
          </w:p>
        </w:tc>
        <w:tc>
          <w:tcPr>
            <w:tcW w:w="5335" w:type="dxa"/>
          </w:tcPr>
          <w:p w14:paraId="5A258E8A" w14:textId="3E0F3C61" w:rsidR="008D0CB9" w:rsidRDefault="00E34884">
            <w:pPr>
              <w:rPr>
                <w:rFonts w:ascii="Arial" w:hAnsi="Arial" w:cs="Arial"/>
              </w:rPr>
            </w:pPr>
            <w:r>
              <w:rPr>
                <w:rFonts w:ascii="Arial" w:hAnsi="Arial" w:cs="Arial"/>
              </w:rPr>
              <w:t>SU President</w:t>
            </w:r>
          </w:p>
        </w:tc>
      </w:tr>
    </w:tbl>
    <w:p w14:paraId="0B20C0BE" w14:textId="77777777" w:rsidR="008D0CB9" w:rsidRDefault="008D0CB9">
      <w:pPr>
        <w:rPr>
          <w:rFonts w:ascii="Arial" w:hAnsi="Arial" w:cs="Arial"/>
          <w:b/>
          <w:bCs/>
        </w:rPr>
      </w:pPr>
    </w:p>
    <w:p w14:paraId="5A6ACA59" w14:textId="1F1887DC" w:rsidR="0015338A" w:rsidRDefault="008D0CB9">
      <w:pPr>
        <w:rPr>
          <w:rFonts w:ascii="Arial" w:hAnsi="Arial" w:cs="Arial"/>
          <w:b/>
          <w:bCs/>
        </w:rPr>
      </w:pPr>
      <w:r w:rsidRPr="008D0CB9">
        <w:rPr>
          <w:rFonts w:ascii="Arial" w:hAnsi="Arial" w:cs="Arial"/>
          <w:b/>
          <w:bCs/>
        </w:rPr>
        <w:t xml:space="preserve">Section 1: Sabbatical Officer Report </w:t>
      </w:r>
    </w:p>
    <w:p w14:paraId="6A799DEF" w14:textId="038CA1F5" w:rsidR="008D0CB9" w:rsidRPr="008D0CB9" w:rsidRDefault="008D0CB9">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2022"/>
        <w:gridCol w:w="2084"/>
        <w:gridCol w:w="4315"/>
      </w:tblGrid>
      <w:tr w:rsidR="00DD09EC" w14:paraId="68A2D2D8" w14:textId="77777777" w:rsidTr="001A486D">
        <w:tc>
          <w:tcPr>
            <w:tcW w:w="8421" w:type="dxa"/>
            <w:gridSpan w:val="3"/>
            <w:shd w:val="clear" w:color="auto" w:fill="D9E2F3" w:themeFill="accent1" w:themeFillTint="33"/>
          </w:tcPr>
          <w:p w14:paraId="538E0993" w14:textId="4C3272F8" w:rsidR="00DD09EC" w:rsidRPr="008D0CB9" w:rsidRDefault="00DD09EC">
            <w:pPr>
              <w:rPr>
                <w:rFonts w:ascii="Arial" w:hAnsi="Arial" w:cs="Arial"/>
                <w:b/>
                <w:bCs/>
              </w:rPr>
            </w:pPr>
            <w:r w:rsidRPr="008D0CB9">
              <w:rPr>
                <w:rFonts w:ascii="Arial" w:hAnsi="Arial" w:cs="Arial"/>
                <w:b/>
                <w:bCs/>
              </w:rPr>
              <w:t xml:space="preserve">General Report </w:t>
            </w:r>
          </w:p>
          <w:p w14:paraId="24303660" w14:textId="7F399434" w:rsidR="00DD09EC" w:rsidRPr="008D0CB9" w:rsidRDefault="00DD09EC">
            <w:pPr>
              <w:rPr>
                <w:rFonts w:ascii="Arial" w:hAnsi="Arial" w:cs="Arial"/>
                <w:i/>
                <w:iCs/>
                <w:sz w:val="20"/>
                <w:szCs w:val="20"/>
              </w:rPr>
            </w:pPr>
            <w:r w:rsidRPr="008D0CB9">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D57837" w14:paraId="05230BD5" w14:textId="77777777" w:rsidTr="001A486D">
        <w:tc>
          <w:tcPr>
            <w:tcW w:w="2022" w:type="dxa"/>
          </w:tcPr>
          <w:p w14:paraId="276A2AE0" w14:textId="6A86F04D" w:rsidR="00D57837" w:rsidRPr="00253DF4" w:rsidRDefault="007E1306">
            <w:pPr>
              <w:rPr>
                <w:rFonts w:ascii="Arial" w:hAnsi="Arial" w:cs="Arial"/>
                <w:b/>
                <w:bCs/>
              </w:rPr>
            </w:pPr>
            <w:r>
              <w:rPr>
                <w:rFonts w:ascii="Arial" w:hAnsi="Arial" w:cs="Arial"/>
                <w:b/>
                <w:bCs/>
              </w:rPr>
              <w:t>March</w:t>
            </w:r>
          </w:p>
        </w:tc>
        <w:tc>
          <w:tcPr>
            <w:tcW w:w="6399" w:type="dxa"/>
            <w:gridSpan w:val="2"/>
          </w:tcPr>
          <w:p w14:paraId="2E09FA49" w14:textId="07EB15FA" w:rsidR="004F185A" w:rsidRDefault="007E7142" w:rsidP="00576993">
            <w:pPr>
              <w:pStyle w:val="ListParagraph"/>
              <w:numPr>
                <w:ilvl w:val="0"/>
                <w:numId w:val="7"/>
              </w:numPr>
              <w:rPr>
                <w:rFonts w:ascii="Arial" w:hAnsi="Arial" w:cs="Arial"/>
              </w:rPr>
            </w:pPr>
            <w:r>
              <w:rPr>
                <w:rFonts w:ascii="Arial" w:hAnsi="Arial" w:cs="Arial"/>
              </w:rPr>
              <w:t xml:space="preserve">Elections - </w:t>
            </w:r>
            <w:r w:rsidR="00606310">
              <w:rPr>
                <w:rFonts w:ascii="Arial" w:hAnsi="Arial" w:cs="Arial"/>
              </w:rPr>
              <w:t xml:space="preserve">During the first week of </w:t>
            </w:r>
            <w:r w:rsidR="00527D4D">
              <w:rPr>
                <w:rFonts w:ascii="Arial" w:hAnsi="Arial" w:cs="Arial"/>
              </w:rPr>
              <w:t>March</w:t>
            </w:r>
            <w:r w:rsidR="003676B6">
              <w:rPr>
                <w:rFonts w:ascii="Arial" w:hAnsi="Arial" w:cs="Arial"/>
              </w:rPr>
              <w:t>,</w:t>
            </w:r>
            <w:r w:rsidR="00606310">
              <w:rPr>
                <w:rFonts w:ascii="Arial" w:hAnsi="Arial" w:cs="Arial"/>
              </w:rPr>
              <w:t xml:space="preserve"> I supported the Elections by </w:t>
            </w:r>
            <w:r w:rsidR="003676B6">
              <w:rPr>
                <w:rFonts w:ascii="Arial" w:hAnsi="Arial" w:cs="Arial"/>
              </w:rPr>
              <w:t>encouraging people to vote</w:t>
            </w:r>
          </w:p>
          <w:p w14:paraId="3504C8B5" w14:textId="167CC580" w:rsidR="00527D4D" w:rsidRDefault="00527D4D" w:rsidP="003676B6">
            <w:pPr>
              <w:pStyle w:val="ListParagraph"/>
              <w:numPr>
                <w:ilvl w:val="1"/>
                <w:numId w:val="7"/>
              </w:numPr>
              <w:rPr>
                <w:rFonts w:ascii="Arial" w:hAnsi="Arial" w:cs="Arial"/>
              </w:rPr>
            </w:pPr>
            <w:r>
              <w:rPr>
                <w:rFonts w:ascii="Arial" w:hAnsi="Arial" w:cs="Arial"/>
              </w:rPr>
              <w:t>I did not endorse any candidates throughout the week to ensure I could use my influence to ask students to read manifestos and make an informed choice</w:t>
            </w:r>
          </w:p>
          <w:p w14:paraId="0B11DDE5" w14:textId="1755000B" w:rsidR="003676B6" w:rsidRDefault="003676B6" w:rsidP="003676B6">
            <w:pPr>
              <w:pStyle w:val="ListParagraph"/>
              <w:numPr>
                <w:ilvl w:val="1"/>
                <w:numId w:val="7"/>
              </w:numPr>
              <w:rPr>
                <w:rFonts w:ascii="Arial" w:hAnsi="Arial" w:cs="Arial"/>
              </w:rPr>
            </w:pPr>
            <w:r>
              <w:rPr>
                <w:rFonts w:ascii="Arial" w:hAnsi="Arial" w:cs="Arial"/>
              </w:rPr>
              <w:t xml:space="preserve">I </w:t>
            </w:r>
            <w:r w:rsidR="00527D4D">
              <w:rPr>
                <w:rFonts w:ascii="Arial" w:hAnsi="Arial" w:cs="Arial"/>
              </w:rPr>
              <w:t>did</w:t>
            </w:r>
            <w:r>
              <w:rPr>
                <w:rFonts w:ascii="Arial" w:hAnsi="Arial" w:cs="Arial"/>
              </w:rPr>
              <w:t xml:space="preserve"> outreach throughout the week and t</w:t>
            </w:r>
            <w:r w:rsidR="00527D4D">
              <w:rPr>
                <w:rFonts w:ascii="Arial" w:hAnsi="Arial" w:cs="Arial"/>
              </w:rPr>
              <w:t>alked to hundreds of</w:t>
            </w:r>
            <w:r>
              <w:rPr>
                <w:rFonts w:ascii="Arial" w:hAnsi="Arial" w:cs="Arial"/>
              </w:rPr>
              <w:t xml:space="preserve"> students</w:t>
            </w:r>
          </w:p>
          <w:p w14:paraId="290932B0" w14:textId="1FE6E1FC" w:rsidR="005D0908" w:rsidRDefault="003676B6" w:rsidP="003676B6">
            <w:pPr>
              <w:pStyle w:val="ListParagraph"/>
              <w:numPr>
                <w:ilvl w:val="1"/>
                <w:numId w:val="7"/>
              </w:numPr>
              <w:rPr>
                <w:rFonts w:ascii="Arial" w:hAnsi="Arial" w:cs="Arial"/>
              </w:rPr>
            </w:pPr>
            <w:r>
              <w:rPr>
                <w:rFonts w:ascii="Arial" w:hAnsi="Arial" w:cs="Arial"/>
              </w:rPr>
              <w:t>I sent an email to all students</w:t>
            </w:r>
            <w:r w:rsidR="003533DF">
              <w:rPr>
                <w:rFonts w:ascii="Arial" w:hAnsi="Arial" w:cs="Arial"/>
              </w:rPr>
              <w:t>, with a total of</w:t>
            </w:r>
            <w:r w:rsidR="007740C5">
              <w:rPr>
                <w:rFonts w:ascii="Arial" w:hAnsi="Arial" w:cs="Arial"/>
              </w:rPr>
              <w:t xml:space="preserve"> 9,838 students </w:t>
            </w:r>
            <w:r w:rsidR="00456325">
              <w:rPr>
                <w:rFonts w:ascii="Arial" w:hAnsi="Arial" w:cs="Arial"/>
              </w:rPr>
              <w:t>opening it</w:t>
            </w:r>
          </w:p>
          <w:p w14:paraId="7295FCE0" w14:textId="66E47823" w:rsidR="007E7142" w:rsidRDefault="007E7142" w:rsidP="005D0908">
            <w:pPr>
              <w:pStyle w:val="ListParagraph"/>
              <w:numPr>
                <w:ilvl w:val="0"/>
                <w:numId w:val="7"/>
              </w:numPr>
              <w:rPr>
                <w:rFonts w:ascii="Arial" w:hAnsi="Arial" w:cs="Arial"/>
              </w:rPr>
            </w:pPr>
            <w:r>
              <w:rPr>
                <w:rFonts w:ascii="Arial" w:hAnsi="Arial" w:cs="Arial"/>
              </w:rPr>
              <w:t>Undergraduate Tuition Fee cap increase</w:t>
            </w:r>
          </w:p>
          <w:p w14:paraId="41F05B08" w14:textId="510E50D4" w:rsidR="003676B6" w:rsidRPr="002A746B" w:rsidRDefault="006E217C" w:rsidP="002A746B">
            <w:pPr>
              <w:pStyle w:val="ListParagraph"/>
              <w:numPr>
                <w:ilvl w:val="1"/>
                <w:numId w:val="7"/>
              </w:numPr>
              <w:rPr>
                <w:rFonts w:ascii="Arial" w:hAnsi="Arial" w:cs="Arial"/>
              </w:rPr>
            </w:pPr>
            <w:r>
              <w:rPr>
                <w:rFonts w:ascii="Arial" w:hAnsi="Arial" w:cs="Arial"/>
              </w:rPr>
              <w:t xml:space="preserve">After the announcement of the tuition fee cap increase made </w:t>
            </w:r>
            <w:r w:rsidR="007E7142">
              <w:rPr>
                <w:rFonts w:ascii="Arial" w:hAnsi="Arial" w:cs="Arial"/>
              </w:rPr>
              <w:t>by the Welsh Government, I spoke against the increase of tuition fees at Cardiff University in multiple University committees</w:t>
            </w:r>
            <w:r w:rsidR="007E7142" w:rsidRPr="002A746B">
              <w:rPr>
                <w:rFonts w:ascii="Arial" w:hAnsi="Arial" w:cs="Arial"/>
              </w:rPr>
              <w:t xml:space="preserve"> </w:t>
            </w:r>
            <w:r w:rsidR="003533DF" w:rsidRPr="002A746B">
              <w:rPr>
                <w:rFonts w:ascii="Arial" w:hAnsi="Arial" w:cs="Arial"/>
              </w:rPr>
              <w:t xml:space="preserve"> </w:t>
            </w:r>
          </w:p>
          <w:p w14:paraId="012F01B3" w14:textId="658E44F5" w:rsidR="002A746B" w:rsidRDefault="0003401C" w:rsidP="00576993">
            <w:pPr>
              <w:pStyle w:val="ListParagraph"/>
              <w:numPr>
                <w:ilvl w:val="0"/>
                <w:numId w:val="7"/>
              </w:numPr>
              <w:rPr>
                <w:rFonts w:ascii="Arial" w:hAnsi="Arial" w:cs="Arial"/>
              </w:rPr>
            </w:pPr>
            <w:r>
              <w:rPr>
                <w:rFonts w:ascii="Arial" w:hAnsi="Arial" w:cs="Arial"/>
              </w:rPr>
              <w:t xml:space="preserve">Relationship with the Vice Chancellor and the University </w:t>
            </w:r>
          </w:p>
          <w:p w14:paraId="19DB2979" w14:textId="2D3FBC7E" w:rsidR="00065B13" w:rsidRDefault="00EF5E2F" w:rsidP="002A746B">
            <w:pPr>
              <w:pStyle w:val="ListParagraph"/>
              <w:numPr>
                <w:ilvl w:val="1"/>
                <w:numId w:val="7"/>
              </w:numPr>
              <w:rPr>
                <w:rFonts w:ascii="Arial" w:hAnsi="Arial" w:cs="Arial"/>
              </w:rPr>
            </w:pPr>
            <w:r>
              <w:rPr>
                <w:rFonts w:ascii="Arial" w:hAnsi="Arial" w:cs="Arial"/>
              </w:rPr>
              <w:t xml:space="preserve">We found difficulties in running the Y </w:t>
            </w:r>
            <w:proofErr w:type="spellStart"/>
            <w:r>
              <w:rPr>
                <w:rFonts w:ascii="Arial" w:hAnsi="Arial" w:cs="Arial"/>
              </w:rPr>
              <w:t>Sgwrs</w:t>
            </w:r>
            <w:proofErr w:type="spellEnd"/>
            <w:r>
              <w:rPr>
                <w:rFonts w:ascii="Arial" w:hAnsi="Arial" w:cs="Arial"/>
              </w:rPr>
              <w:t xml:space="preserve"> </w:t>
            </w:r>
            <w:proofErr w:type="spellStart"/>
            <w:r>
              <w:rPr>
                <w:rFonts w:ascii="Arial" w:hAnsi="Arial" w:cs="Arial"/>
              </w:rPr>
              <w:t>Fawr</w:t>
            </w:r>
            <w:proofErr w:type="spellEnd"/>
            <w:r>
              <w:rPr>
                <w:rFonts w:ascii="Arial" w:hAnsi="Arial" w:cs="Arial"/>
              </w:rPr>
              <w:t xml:space="preserve"> (The Big Conversation), however the VC</w:t>
            </w:r>
            <w:r w:rsidR="00DD064D">
              <w:rPr>
                <w:rFonts w:ascii="Arial" w:hAnsi="Arial" w:cs="Arial"/>
              </w:rPr>
              <w:t xml:space="preserve"> committed to host two ‘In conversation’ sessions with the students every year (one in each term)</w:t>
            </w:r>
            <w:r w:rsidR="00D61970">
              <w:rPr>
                <w:rFonts w:ascii="Arial" w:hAnsi="Arial" w:cs="Arial"/>
              </w:rPr>
              <w:t>. This commitment to the Students’ Union will be included in the review of the Student Agreement</w:t>
            </w:r>
            <w:r w:rsidR="00A11CAC">
              <w:rPr>
                <w:rFonts w:ascii="Arial" w:hAnsi="Arial" w:cs="Arial"/>
              </w:rPr>
              <w:t xml:space="preserve"> and will therefore</w:t>
            </w:r>
            <w:r w:rsidR="00BA1F9E">
              <w:rPr>
                <w:rFonts w:ascii="Arial" w:hAnsi="Arial" w:cs="Arial"/>
              </w:rPr>
              <w:t xml:space="preserve"> be a recurrent event in the following years.</w:t>
            </w:r>
          </w:p>
          <w:p w14:paraId="7C81D7EC" w14:textId="77777777" w:rsidR="00DD064D" w:rsidRDefault="00BA1F9E" w:rsidP="0003401C">
            <w:pPr>
              <w:pStyle w:val="ListParagraph"/>
              <w:numPr>
                <w:ilvl w:val="1"/>
                <w:numId w:val="7"/>
              </w:numPr>
              <w:rPr>
                <w:rFonts w:ascii="Arial" w:hAnsi="Arial" w:cs="Arial"/>
              </w:rPr>
            </w:pPr>
            <w:r>
              <w:rPr>
                <w:rFonts w:ascii="Arial" w:hAnsi="Arial" w:cs="Arial"/>
              </w:rPr>
              <w:t>Currently, the VC only meets with the SU President</w:t>
            </w:r>
            <w:r w:rsidR="002A2BE9">
              <w:rPr>
                <w:rFonts w:ascii="Arial" w:hAnsi="Arial" w:cs="Arial"/>
              </w:rPr>
              <w:t xml:space="preserve">. </w:t>
            </w:r>
            <w:r w:rsidR="00DC081B">
              <w:rPr>
                <w:rFonts w:ascii="Arial" w:hAnsi="Arial" w:cs="Arial"/>
              </w:rPr>
              <w:t xml:space="preserve">After conversations regarding the relationship between the University and the Students’ Union, the VC committed to meet with the Sabbatical Officer team </w:t>
            </w:r>
            <w:r w:rsidR="004F185A">
              <w:rPr>
                <w:rFonts w:ascii="Arial" w:hAnsi="Arial" w:cs="Arial"/>
              </w:rPr>
              <w:t>once a term.</w:t>
            </w:r>
          </w:p>
          <w:p w14:paraId="5D5BCEB7" w14:textId="4D9C8D08" w:rsidR="00456325" w:rsidRDefault="00456325" w:rsidP="00456325">
            <w:pPr>
              <w:pStyle w:val="ListParagraph"/>
              <w:numPr>
                <w:ilvl w:val="0"/>
                <w:numId w:val="7"/>
              </w:numPr>
              <w:rPr>
                <w:rFonts w:ascii="Arial" w:hAnsi="Arial" w:cs="Arial"/>
              </w:rPr>
            </w:pPr>
            <w:r>
              <w:rPr>
                <w:rFonts w:ascii="Arial" w:hAnsi="Arial" w:cs="Arial"/>
              </w:rPr>
              <w:t>Culture Cwtch</w:t>
            </w:r>
          </w:p>
          <w:p w14:paraId="57A3C57F" w14:textId="425C4C07" w:rsidR="004F185A" w:rsidRDefault="00456325" w:rsidP="00456325">
            <w:pPr>
              <w:pStyle w:val="ListParagraph"/>
              <w:numPr>
                <w:ilvl w:val="1"/>
                <w:numId w:val="7"/>
              </w:numPr>
              <w:rPr>
                <w:rFonts w:ascii="Arial" w:hAnsi="Arial" w:cs="Arial"/>
              </w:rPr>
            </w:pPr>
            <w:r>
              <w:rPr>
                <w:rFonts w:ascii="Arial" w:hAnsi="Arial" w:cs="Arial"/>
              </w:rPr>
              <w:t xml:space="preserve">Stepped in and </w:t>
            </w:r>
            <w:r w:rsidR="00A219B6">
              <w:rPr>
                <w:rFonts w:ascii="Arial" w:hAnsi="Arial" w:cs="Arial"/>
              </w:rPr>
              <w:t>organised</w:t>
            </w:r>
            <w:r>
              <w:rPr>
                <w:rFonts w:ascii="Arial" w:hAnsi="Arial" w:cs="Arial"/>
              </w:rPr>
              <w:t xml:space="preserve"> the food </w:t>
            </w:r>
            <w:r w:rsidR="00A219B6">
              <w:rPr>
                <w:rFonts w:ascii="Arial" w:hAnsi="Arial" w:cs="Arial"/>
              </w:rPr>
              <w:t>for the cultural event</w:t>
            </w:r>
            <w:r w:rsidR="00C96276">
              <w:rPr>
                <w:rFonts w:ascii="Arial" w:hAnsi="Arial" w:cs="Arial"/>
              </w:rPr>
              <w:t xml:space="preserve"> where we fed more than 50 students</w:t>
            </w:r>
          </w:p>
          <w:p w14:paraId="536D2038" w14:textId="66885935" w:rsidR="00A219B6" w:rsidRDefault="001F6EDC" w:rsidP="00A219B6">
            <w:pPr>
              <w:pStyle w:val="ListParagraph"/>
              <w:numPr>
                <w:ilvl w:val="0"/>
                <w:numId w:val="7"/>
              </w:numPr>
              <w:rPr>
                <w:rFonts w:ascii="Arial" w:hAnsi="Arial" w:cs="Arial"/>
              </w:rPr>
            </w:pPr>
            <w:r>
              <w:rPr>
                <w:rFonts w:ascii="Arial" w:hAnsi="Arial" w:cs="Arial"/>
              </w:rPr>
              <w:t>NUS Wales Conference</w:t>
            </w:r>
            <w:r w:rsidR="009801CC">
              <w:rPr>
                <w:rFonts w:ascii="Arial" w:hAnsi="Arial" w:cs="Arial"/>
              </w:rPr>
              <w:t xml:space="preserve"> (Day 1)</w:t>
            </w:r>
          </w:p>
          <w:p w14:paraId="71CE7C0C" w14:textId="05E0C496" w:rsidR="00C96276" w:rsidRDefault="009801CC" w:rsidP="00C96276">
            <w:pPr>
              <w:pStyle w:val="ListParagraph"/>
              <w:numPr>
                <w:ilvl w:val="1"/>
                <w:numId w:val="7"/>
              </w:numPr>
              <w:rPr>
                <w:rFonts w:ascii="Arial" w:hAnsi="Arial" w:cs="Arial"/>
              </w:rPr>
            </w:pPr>
            <w:r>
              <w:rPr>
                <w:rFonts w:ascii="Arial" w:hAnsi="Arial" w:cs="Arial"/>
              </w:rPr>
              <w:t xml:space="preserve">Ensured that the student delegates felt comfortable during the conference and encourage them to make </w:t>
            </w:r>
            <w:r w:rsidR="00F936F6">
              <w:rPr>
                <w:rFonts w:ascii="Arial" w:hAnsi="Arial" w:cs="Arial"/>
              </w:rPr>
              <w:t>contributions.</w:t>
            </w:r>
          </w:p>
          <w:p w14:paraId="1C34EB5B" w14:textId="3AA5DFAA" w:rsidR="009801CC" w:rsidRPr="00D87234" w:rsidRDefault="009801CC" w:rsidP="00DD5C77">
            <w:pPr>
              <w:pStyle w:val="ListParagraph"/>
              <w:numPr>
                <w:ilvl w:val="1"/>
                <w:numId w:val="7"/>
              </w:numPr>
              <w:rPr>
                <w:rFonts w:ascii="Arial" w:hAnsi="Arial" w:cs="Arial"/>
              </w:rPr>
            </w:pPr>
            <w:r w:rsidRPr="00D87234">
              <w:rPr>
                <w:rFonts w:ascii="Arial" w:hAnsi="Arial" w:cs="Arial"/>
              </w:rPr>
              <w:t>Led group discussions</w:t>
            </w:r>
            <w:r w:rsidR="00D87234" w:rsidRPr="00D87234">
              <w:rPr>
                <w:rFonts w:ascii="Arial" w:hAnsi="Arial" w:cs="Arial"/>
              </w:rPr>
              <w:t xml:space="preserve"> on day 1 as I had to come back and did not attend Day 2</w:t>
            </w:r>
            <w:r w:rsidR="008F1AF4">
              <w:rPr>
                <w:rFonts w:ascii="Arial" w:hAnsi="Arial" w:cs="Arial"/>
              </w:rPr>
              <w:t xml:space="preserve"> due to </w:t>
            </w:r>
            <w:r w:rsidR="00F936F6">
              <w:rPr>
                <w:rFonts w:ascii="Arial" w:hAnsi="Arial" w:cs="Arial"/>
              </w:rPr>
              <w:t>the clash with the Wales Summit of the future.</w:t>
            </w:r>
          </w:p>
          <w:p w14:paraId="6007852A" w14:textId="77777777" w:rsidR="001F6EDC" w:rsidRDefault="001F6EDC" w:rsidP="00A219B6">
            <w:pPr>
              <w:pStyle w:val="ListParagraph"/>
              <w:numPr>
                <w:ilvl w:val="0"/>
                <w:numId w:val="7"/>
              </w:numPr>
              <w:rPr>
                <w:rFonts w:ascii="Arial" w:hAnsi="Arial" w:cs="Arial"/>
              </w:rPr>
            </w:pPr>
            <w:r>
              <w:rPr>
                <w:rFonts w:ascii="Arial" w:hAnsi="Arial" w:cs="Arial"/>
              </w:rPr>
              <w:t>Wales Summit of the Future</w:t>
            </w:r>
          </w:p>
          <w:p w14:paraId="44EFC78E" w14:textId="5E18B174" w:rsidR="00D87234" w:rsidRDefault="008F1AF4" w:rsidP="00D87234">
            <w:pPr>
              <w:pStyle w:val="ListParagraph"/>
              <w:numPr>
                <w:ilvl w:val="1"/>
                <w:numId w:val="7"/>
              </w:numPr>
              <w:rPr>
                <w:rFonts w:ascii="Arial" w:hAnsi="Arial" w:cs="Arial"/>
              </w:rPr>
            </w:pPr>
            <w:r>
              <w:rPr>
                <w:rFonts w:ascii="Arial" w:hAnsi="Arial" w:cs="Arial"/>
              </w:rPr>
              <w:t>I secured our attendance to the</w:t>
            </w:r>
            <w:r w:rsidR="00D87234">
              <w:rPr>
                <w:rFonts w:ascii="Arial" w:hAnsi="Arial" w:cs="Arial"/>
              </w:rPr>
              <w:t xml:space="preserve"> </w:t>
            </w:r>
            <w:hyperlink r:id="rId6" w:history="1">
              <w:r w:rsidR="00D87234" w:rsidRPr="008F1AF4">
                <w:rPr>
                  <w:rStyle w:val="Hyperlink"/>
                  <w:rFonts w:ascii="Arial" w:hAnsi="Arial" w:cs="Arial"/>
                </w:rPr>
                <w:t xml:space="preserve">Future </w:t>
              </w:r>
              <w:r w:rsidR="004E130C" w:rsidRPr="008F1AF4">
                <w:rPr>
                  <w:rStyle w:val="Hyperlink"/>
                  <w:rFonts w:ascii="Arial" w:hAnsi="Arial" w:cs="Arial"/>
                </w:rPr>
                <w:t>Generations Commissioner for Wales</w:t>
              </w:r>
            </w:hyperlink>
            <w:r>
              <w:rPr>
                <w:rFonts w:ascii="Arial" w:hAnsi="Arial" w:cs="Arial"/>
              </w:rPr>
              <w:t xml:space="preserve"> </w:t>
            </w:r>
          </w:p>
          <w:p w14:paraId="6E14F8DA" w14:textId="683D0986" w:rsidR="00103FC4" w:rsidRDefault="00103FC4" w:rsidP="00D87234">
            <w:pPr>
              <w:pStyle w:val="ListParagraph"/>
              <w:numPr>
                <w:ilvl w:val="1"/>
                <w:numId w:val="7"/>
              </w:numPr>
              <w:rPr>
                <w:rFonts w:ascii="Arial" w:hAnsi="Arial" w:cs="Arial"/>
              </w:rPr>
            </w:pPr>
            <w:r>
              <w:rPr>
                <w:rFonts w:ascii="Arial" w:hAnsi="Arial" w:cs="Arial"/>
              </w:rPr>
              <w:lastRenderedPageBreak/>
              <w:t>During this meeting we discussed and shaped a ‘Pact for the future</w:t>
            </w:r>
            <w:proofErr w:type="gramStart"/>
            <w:r>
              <w:rPr>
                <w:rFonts w:ascii="Arial" w:hAnsi="Arial" w:cs="Arial"/>
              </w:rPr>
              <w:t xml:space="preserve">’ </w:t>
            </w:r>
            <w:r w:rsidR="0090190F">
              <w:rPr>
                <w:rFonts w:ascii="Arial" w:hAnsi="Arial" w:cs="Arial"/>
              </w:rPr>
              <w:t xml:space="preserve"> in</w:t>
            </w:r>
            <w:proofErr w:type="gramEnd"/>
            <w:r w:rsidR="0090190F">
              <w:rPr>
                <w:rFonts w:ascii="Arial" w:hAnsi="Arial" w:cs="Arial"/>
              </w:rPr>
              <w:t xml:space="preserve"> groups. I delivered the resolves of our group which will be included in the</w:t>
            </w:r>
            <w:r w:rsidR="009D52D9">
              <w:rPr>
                <w:rFonts w:ascii="Arial" w:hAnsi="Arial" w:cs="Arial"/>
              </w:rPr>
              <w:t xml:space="preserve"> pact that will be presented in New York in the next United Nations Assembly</w:t>
            </w:r>
          </w:p>
          <w:p w14:paraId="48C33079" w14:textId="77777777" w:rsidR="001F6EDC" w:rsidRDefault="001C51F0" w:rsidP="00A219B6">
            <w:pPr>
              <w:pStyle w:val="ListParagraph"/>
              <w:numPr>
                <w:ilvl w:val="0"/>
                <w:numId w:val="7"/>
              </w:numPr>
              <w:rPr>
                <w:rFonts w:ascii="Arial" w:hAnsi="Arial" w:cs="Arial"/>
              </w:rPr>
            </w:pPr>
            <w:r>
              <w:rPr>
                <w:rFonts w:ascii="Arial" w:hAnsi="Arial" w:cs="Arial"/>
              </w:rPr>
              <w:t>Cardiff Life Awards</w:t>
            </w:r>
          </w:p>
          <w:p w14:paraId="15C40851" w14:textId="79DFA3A8" w:rsidR="00D16A68" w:rsidRDefault="00D16A68" w:rsidP="00D16A68">
            <w:pPr>
              <w:pStyle w:val="ListParagraph"/>
              <w:numPr>
                <w:ilvl w:val="1"/>
                <w:numId w:val="7"/>
              </w:numPr>
              <w:rPr>
                <w:rFonts w:ascii="Arial" w:hAnsi="Arial" w:cs="Arial"/>
              </w:rPr>
            </w:pPr>
            <w:r>
              <w:rPr>
                <w:rFonts w:ascii="Arial" w:hAnsi="Arial" w:cs="Arial"/>
              </w:rPr>
              <w:t xml:space="preserve">Represented the Students’ Union and networked with </w:t>
            </w:r>
            <w:r w:rsidR="00F02404">
              <w:rPr>
                <w:rFonts w:ascii="Arial" w:hAnsi="Arial" w:cs="Arial"/>
              </w:rPr>
              <w:t>stakeholders from other organisations such as Women’s Aid</w:t>
            </w:r>
          </w:p>
          <w:p w14:paraId="3CE14297" w14:textId="77777777" w:rsidR="00740934" w:rsidRDefault="00740934" w:rsidP="00A219B6">
            <w:pPr>
              <w:pStyle w:val="ListParagraph"/>
              <w:numPr>
                <w:ilvl w:val="0"/>
                <w:numId w:val="7"/>
              </w:numPr>
              <w:rPr>
                <w:rFonts w:ascii="Arial" w:hAnsi="Arial" w:cs="Arial"/>
              </w:rPr>
            </w:pPr>
            <w:r>
              <w:rPr>
                <w:rFonts w:ascii="Arial" w:hAnsi="Arial" w:cs="Arial"/>
              </w:rPr>
              <w:t>Launched the ‘Tackling Sexual Violence in Campus SU Working Group’</w:t>
            </w:r>
          </w:p>
          <w:p w14:paraId="09D29785" w14:textId="5906EE5A" w:rsidR="00F02404" w:rsidRDefault="009D7FF4" w:rsidP="00F02404">
            <w:pPr>
              <w:pStyle w:val="ListParagraph"/>
              <w:numPr>
                <w:ilvl w:val="1"/>
                <w:numId w:val="7"/>
              </w:numPr>
              <w:rPr>
                <w:rFonts w:ascii="Arial" w:hAnsi="Arial" w:cs="Arial"/>
              </w:rPr>
            </w:pPr>
            <w:r>
              <w:rPr>
                <w:rFonts w:ascii="Arial" w:hAnsi="Arial" w:cs="Arial"/>
              </w:rPr>
              <w:t xml:space="preserve">Two meetings have taken place where Elected Officers and students can </w:t>
            </w:r>
            <w:r w:rsidR="0006275F">
              <w:rPr>
                <w:rFonts w:ascii="Arial" w:hAnsi="Arial" w:cs="Arial"/>
              </w:rPr>
              <w:t>discuss the resolves of the AGM motion</w:t>
            </w:r>
          </w:p>
          <w:p w14:paraId="73B728C4" w14:textId="2DD40FA8" w:rsidR="0006275F" w:rsidRDefault="0006275F" w:rsidP="00F02404">
            <w:pPr>
              <w:pStyle w:val="ListParagraph"/>
              <w:numPr>
                <w:ilvl w:val="1"/>
                <w:numId w:val="7"/>
              </w:numPr>
              <w:rPr>
                <w:rFonts w:ascii="Arial" w:hAnsi="Arial" w:cs="Arial"/>
              </w:rPr>
            </w:pPr>
            <w:r>
              <w:rPr>
                <w:rFonts w:ascii="Arial" w:hAnsi="Arial" w:cs="Arial"/>
              </w:rPr>
              <w:t>Resolves achievements are described in the Policy section</w:t>
            </w:r>
          </w:p>
          <w:p w14:paraId="58CB6DCD" w14:textId="77777777" w:rsidR="00740934" w:rsidRDefault="003B6067" w:rsidP="00A219B6">
            <w:pPr>
              <w:pStyle w:val="ListParagraph"/>
              <w:numPr>
                <w:ilvl w:val="0"/>
                <w:numId w:val="7"/>
              </w:numPr>
              <w:rPr>
                <w:rFonts w:ascii="Arial" w:hAnsi="Arial" w:cs="Arial"/>
              </w:rPr>
            </w:pPr>
            <w:r>
              <w:rPr>
                <w:rFonts w:ascii="Arial" w:hAnsi="Arial" w:cs="Arial"/>
              </w:rPr>
              <w:t>Funding for Clinical Placement medical students</w:t>
            </w:r>
          </w:p>
          <w:p w14:paraId="3F0E10B0" w14:textId="6CEB861C" w:rsidR="007D05D3" w:rsidRDefault="007D05D3" w:rsidP="0006275F">
            <w:pPr>
              <w:pStyle w:val="ListParagraph"/>
              <w:numPr>
                <w:ilvl w:val="1"/>
                <w:numId w:val="7"/>
              </w:numPr>
              <w:rPr>
                <w:rFonts w:ascii="Arial" w:hAnsi="Arial" w:cs="Arial"/>
              </w:rPr>
            </w:pPr>
            <w:r>
              <w:rPr>
                <w:rFonts w:ascii="Arial" w:hAnsi="Arial" w:cs="Arial"/>
              </w:rPr>
              <w:t>M</w:t>
            </w:r>
            <w:r w:rsidR="001A0AFB">
              <w:rPr>
                <w:rFonts w:ascii="Arial" w:hAnsi="Arial" w:cs="Arial"/>
              </w:rPr>
              <w:t>any m</w:t>
            </w:r>
            <w:r>
              <w:rPr>
                <w:rFonts w:ascii="Arial" w:hAnsi="Arial" w:cs="Arial"/>
              </w:rPr>
              <w:t xml:space="preserve">edical students are not entitled to </w:t>
            </w:r>
            <w:r w:rsidR="001A0AFB">
              <w:rPr>
                <w:rFonts w:ascii="Arial" w:hAnsi="Arial" w:cs="Arial"/>
              </w:rPr>
              <w:t xml:space="preserve">placement travel reimbursement, whilst Healthcare students (Nursing, Midwifery, …) </w:t>
            </w:r>
            <w:r w:rsidR="0090190F">
              <w:rPr>
                <w:rFonts w:ascii="Arial" w:hAnsi="Arial" w:cs="Arial"/>
              </w:rPr>
              <w:t>have access to refunds</w:t>
            </w:r>
          </w:p>
          <w:p w14:paraId="069DEB43" w14:textId="31986958" w:rsidR="0006275F" w:rsidRDefault="0006275F" w:rsidP="0006275F">
            <w:pPr>
              <w:pStyle w:val="ListParagraph"/>
              <w:numPr>
                <w:ilvl w:val="1"/>
                <w:numId w:val="7"/>
              </w:numPr>
              <w:rPr>
                <w:rFonts w:ascii="Arial" w:hAnsi="Arial" w:cs="Arial"/>
              </w:rPr>
            </w:pPr>
            <w:r>
              <w:rPr>
                <w:rFonts w:ascii="Arial" w:hAnsi="Arial" w:cs="Arial"/>
              </w:rPr>
              <w:t xml:space="preserve">Currently working with MedSoc and BMA (British Medical Association) to ensure </w:t>
            </w:r>
            <w:proofErr w:type="gramStart"/>
            <w:r>
              <w:rPr>
                <w:rFonts w:ascii="Arial" w:hAnsi="Arial" w:cs="Arial"/>
              </w:rPr>
              <w:t>Medical</w:t>
            </w:r>
            <w:proofErr w:type="gramEnd"/>
            <w:r>
              <w:rPr>
                <w:rFonts w:ascii="Arial" w:hAnsi="Arial" w:cs="Arial"/>
              </w:rPr>
              <w:t xml:space="preserve"> students are </w:t>
            </w:r>
            <w:r w:rsidR="007D05D3">
              <w:rPr>
                <w:rFonts w:ascii="Arial" w:hAnsi="Arial" w:cs="Arial"/>
              </w:rPr>
              <w:t>aware of their reimbursement opportunities</w:t>
            </w:r>
          </w:p>
          <w:p w14:paraId="2EFB98D6" w14:textId="42D2F1F0" w:rsidR="007D05D3" w:rsidRPr="004F185A" w:rsidRDefault="007D05D3" w:rsidP="0006275F">
            <w:pPr>
              <w:pStyle w:val="ListParagraph"/>
              <w:numPr>
                <w:ilvl w:val="1"/>
                <w:numId w:val="7"/>
              </w:numPr>
              <w:rPr>
                <w:rFonts w:ascii="Arial" w:hAnsi="Arial" w:cs="Arial"/>
              </w:rPr>
            </w:pPr>
            <w:r>
              <w:rPr>
                <w:rFonts w:ascii="Arial" w:hAnsi="Arial" w:cs="Arial"/>
              </w:rPr>
              <w:t>Lobbying the university to open more platforms to access transport to placement reimbursement</w:t>
            </w:r>
          </w:p>
        </w:tc>
      </w:tr>
      <w:tr w:rsidR="00D57837" w14:paraId="4AAA789B" w14:textId="77777777" w:rsidTr="001A486D">
        <w:tc>
          <w:tcPr>
            <w:tcW w:w="2022" w:type="dxa"/>
          </w:tcPr>
          <w:p w14:paraId="1DF9053C" w14:textId="168B3EF7" w:rsidR="00D57837" w:rsidRPr="00253DF4" w:rsidRDefault="007E7142">
            <w:pPr>
              <w:rPr>
                <w:rFonts w:ascii="Arial" w:hAnsi="Arial" w:cs="Arial"/>
                <w:b/>
                <w:bCs/>
              </w:rPr>
            </w:pPr>
            <w:r>
              <w:rPr>
                <w:rFonts w:ascii="Arial" w:hAnsi="Arial" w:cs="Arial"/>
                <w:b/>
                <w:bCs/>
              </w:rPr>
              <w:lastRenderedPageBreak/>
              <w:t>April</w:t>
            </w:r>
          </w:p>
        </w:tc>
        <w:tc>
          <w:tcPr>
            <w:tcW w:w="6399" w:type="dxa"/>
            <w:gridSpan w:val="2"/>
          </w:tcPr>
          <w:p w14:paraId="5FD01295" w14:textId="7CED0E15" w:rsidR="001B663E" w:rsidRDefault="00CC5B00" w:rsidP="005B68EB">
            <w:pPr>
              <w:pStyle w:val="ListParagraph"/>
              <w:numPr>
                <w:ilvl w:val="0"/>
                <w:numId w:val="7"/>
              </w:numPr>
              <w:rPr>
                <w:rFonts w:ascii="Arial" w:hAnsi="Arial" w:cs="Arial"/>
              </w:rPr>
            </w:pPr>
            <w:r>
              <w:rPr>
                <w:rFonts w:ascii="Arial" w:hAnsi="Arial" w:cs="Arial"/>
              </w:rPr>
              <w:t>Welsh S</w:t>
            </w:r>
            <w:r w:rsidR="009D52D9">
              <w:rPr>
                <w:rFonts w:ascii="Arial" w:hAnsi="Arial" w:cs="Arial"/>
              </w:rPr>
              <w:t>U</w:t>
            </w:r>
            <w:r>
              <w:rPr>
                <w:rFonts w:ascii="Arial" w:hAnsi="Arial" w:cs="Arial"/>
              </w:rPr>
              <w:t>s tour</w:t>
            </w:r>
          </w:p>
          <w:p w14:paraId="1B79A00D" w14:textId="1E109756" w:rsidR="00BB1E5B" w:rsidRDefault="00AA1FCF" w:rsidP="00BB1E5B">
            <w:pPr>
              <w:pStyle w:val="ListParagraph"/>
              <w:numPr>
                <w:ilvl w:val="1"/>
                <w:numId w:val="7"/>
              </w:numPr>
              <w:rPr>
                <w:rFonts w:ascii="Arial" w:hAnsi="Arial" w:cs="Arial"/>
              </w:rPr>
            </w:pPr>
            <w:r>
              <w:rPr>
                <w:rFonts w:ascii="Arial" w:hAnsi="Arial" w:cs="Arial"/>
              </w:rPr>
              <w:t>Travelled to Aberystwyth and Bangor together with Deio</w:t>
            </w:r>
            <w:r w:rsidR="00530346">
              <w:rPr>
                <w:rFonts w:ascii="Arial" w:hAnsi="Arial" w:cs="Arial"/>
              </w:rPr>
              <w:t xml:space="preserve">, </w:t>
            </w:r>
            <w:r>
              <w:rPr>
                <w:rFonts w:ascii="Arial" w:hAnsi="Arial" w:cs="Arial"/>
              </w:rPr>
              <w:t>Madison</w:t>
            </w:r>
            <w:r w:rsidR="00530346">
              <w:rPr>
                <w:rFonts w:ascii="Arial" w:hAnsi="Arial" w:cs="Arial"/>
              </w:rPr>
              <w:t xml:space="preserve"> and Catrin</w:t>
            </w:r>
            <w:r>
              <w:rPr>
                <w:rFonts w:ascii="Arial" w:hAnsi="Arial" w:cs="Arial"/>
              </w:rPr>
              <w:t xml:space="preserve"> to learn more about the Welsh context of those unions and gain more understanding from our Welsh context</w:t>
            </w:r>
          </w:p>
          <w:p w14:paraId="520A0043" w14:textId="03E6207C" w:rsidR="00AA1FCF" w:rsidRDefault="00DE7A44" w:rsidP="00BB1E5B">
            <w:pPr>
              <w:pStyle w:val="ListParagraph"/>
              <w:numPr>
                <w:ilvl w:val="1"/>
                <w:numId w:val="7"/>
              </w:numPr>
              <w:rPr>
                <w:rFonts w:ascii="Arial" w:hAnsi="Arial" w:cs="Arial"/>
              </w:rPr>
            </w:pPr>
            <w:r>
              <w:rPr>
                <w:rFonts w:ascii="Arial" w:hAnsi="Arial" w:cs="Arial"/>
              </w:rPr>
              <w:t>This tour was important to understand the importance of the Welsh culture and therefore championing it throughout my last two months in post</w:t>
            </w:r>
          </w:p>
          <w:p w14:paraId="54568C31" w14:textId="041CA806" w:rsidR="00DE7A44" w:rsidRDefault="00DE7A44" w:rsidP="00BB1E5B">
            <w:pPr>
              <w:pStyle w:val="ListParagraph"/>
              <w:numPr>
                <w:ilvl w:val="1"/>
                <w:numId w:val="7"/>
              </w:numPr>
              <w:rPr>
                <w:rFonts w:ascii="Arial" w:hAnsi="Arial" w:cs="Arial"/>
              </w:rPr>
            </w:pPr>
            <w:r>
              <w:rPr>
                <w:rFonts w:ascii="Arial" w:hAnsi="Arial" w:cs="Arial"/>
              </w:rPr>
              <w:t>I will be championing for this tour to happen</w:t>
            </w:r>
            <w:r w:rsidR="00530346">
              <w:rPr>
                <w:rFonts w:ascii="Arial" w:hAnsi="Arial" w:cs="Arial"/>
              </w:rPr>
              <w:t xml:space="preserve"> in the future</w:t>
            </w:r>
            <w:r>
              <w:rPr>
                <w:rFonts w:ascii="Arial" w:hAnsi="Arial" w:cs="Arial"/>
              </w:rPr>
              <w:t xml:space="preserve"> a</w:t>
            </w:r>
            <w:r w:rsidR="00530346">
              <w:rPr>
                <w:rFonts w:ascii="Arial" w:hAnsi="Arial" w:cs="Arial"/>
              </w:rPr>
              <w:t>s part of the induction of the SU President Elect</w:t>
            </w:r>
          </w:p>
          <w:p w14:paraId="5DFEF247" w14:textId="03E16F8B" w:rsidR="00BB1E5B" w:rsidRPr="00AA1FCF" w:rsidRDefault="00AA1FCF" w:rsidP="00AA1FCF">
            <w:pPr>
              <w:pStyle w:val="ListParagraph"/>
              <w:numPr>
                <w:ilvl w:val="0"/>
                <w:numId w:val="7"/>
              </w:numPr>
              <w:rPr>
                <w:rFonts w:ascii="Arial" w:hAnsi="Arial" w:cs="Arial"/>
              </w:rPr>
            </w:pPr>
            <w:r>
              <w:rPr>
                <w:rFonts w:ascii="Arial" w:hAnsi="Arial" w:cs="Arial"/>
              </w:rPr>
              <w:t xml:space="preserve">Supported and promoted the </w:t>
            </w:r>
            <w:r w:rsidR="00BD6DAA">
              <w:rPr>
                <w:rFonts w:ascii="Arial" w:hAnsi="Arial" w:cs="Arial"/>
              </w:rPr>
              <w:t>Enriching Student Life Awards</w:t>
            </w:r>
          </w:p>
          <w:p w14:paraId="5EC6C96B" w14:textId="6A9111BE" w:rsidR="00BD6DAA" w:rsidRDefault="004533AD" w:rsidP="005B68EB">
            <w:pPr>
              <w:pStyle w:val="ListParagraph"/>
              <w:numPr>
                <w:ilvl w:val="0"/>
                <w:numId w:val="7"/>
              </w:numPr>
              <w:rPr>
                <w:rFonts w:ascii="Arial" w:hAnsi="Arial" w:cs="Arial"/>
              </w:rPr>
            </w:pPr>
            <w:r>
              <w:rPr>
                <w:rFonts w:ascii="Arial" w:hAnsi="Arial" w:cs="Arial"/>
              </w:rPr>
              <w:t>NUS UK conference</w:t>
            </w:r>
          </w:p>
          <w:p w14:paraId="0613E0DE" w14:textId="0CFD22E2" w:rsidR="00BB1E5B" w:rsidRDefault="00D960FA" w:rsidP="00BB1E5B">
            <w:pPr>
              <w:pStyle w:val="ListParagraph"/>
              <w:numPr>
                <w:ilvl w:val="1"/>
                <w:numId w:val="7"/>
              </w:numPr>
              <w:rPr>
                <w:rFonts w:ascii="Arial" w:hAnsi="Arial" w:cs="Arial"/>
              </w:rPr>
            </w:pPr>
            <w:r>
              <w:rPr>
                <w:rFonts w:ascii="Arial" w:hAnsi="Arial" w:cs="Arial"/>
              </w:rPr>
              <w:t>Supporting</w:t>
            </w:r>
            <w:r w:rsidR="00BB1E5B">
              <w:rPr>
                <w:rFonts w:ascii="Arial" w:hAnsi="Arial" w:cs="Arial"/>
              </w:rPr>
              <w:t xml:space="preserve"> student delegates</w:t>
            </w:r>
          </w:p>
          <w:p w14:paraId="17C06992" w14:textId="0E8AA0EC" w:rsidR="00AA1FCF" w:rsidRPr="00AA1FCF" w:rsidRDefault="00D960FA" w:rsidP="00AA1FCF">
            <w:pPr>
              <w:pStyle w:val="ListParagraph"/>
              <w:numPr>
                <w:ilvl w:val="1"/>
                <w:numId w:val="7"/>
              </w:numPr>
              <w:rPr>
                <w:rFonts w:ascii="Arial" w:hAnsi="Arial" w:cs="Arial"/>
              </w:rPr>
            </w:pPr>
            <w:r>
              <w:rPr>
                <w:rFonts w:ascii="Arial" w:hAnsi="Arial" w:cs="Arial"/>
              </w:rPr>
              <w:t xml:space="preserve">Lobbied Russell Group SUs to support the </w:t>
            </w:r>
            <w:r w:rsidR="00AA1FCF">
              <w:rPr>
                <w:rFonts w:ascii="Arial" w:hAnsi="Arial" w:cs="Arial"/>
              </w:rPr>
              <w:t>reform policy</w:t>
            </w:r>
          </w:p>
          <w:p w14:paraId="1281F3EC" w14:textId="4EE6895F" w:rsidR="004533AD" w:rsidRDefault="009F3D44" w:rsidP="005B68EB">
            <w:pPr>
              <w:pStyle w:val="ListParagraph"/>
              <w:numPr>
                <w:ilvl w:val="0"/>
                <w:numId w:val="7"/>
              </w:numPr>
              <w:rPr>
                <w:rFonts w:ascii="Arial" w:hAnsi="Arial" w:cs="Arial"/>
              </w:rPr>
            </w:pPr>
            <w:r>
              <w:rPr>
                <w:rFonts w:ascii="Arial" w:hAnsi="Arial" w:cs="Arial"/>
              </w:rPr>
              <w:t>Trustee interviews</w:t>
            </w:r>
          </w:p>
          <w:p w14:paraId="60B4C81B" w14:textId="49F1631A" w:rsidR="00BB1E5B" w:rsidRDefault="00D960FA" w:rsidP="00BB1E5B">
            <w:pPr>
              <w:pStyle w:val="ListParagraph"/>
              <w:numPr>
                <w:ilvl w:val="1"/>
                <w:numId w:val="7"/>
              </w:numPr>
              <w:rPr>
                <w:rFonts w:ascii="Arial" w:hAnsi="Arial" w:cs="Arial"/>
              </w:rPr>
            </w:pPr>
            <w:r>
              <w:rPr>
                <w:rFonts w:ascii="Arial" w:hAnsi="Arial" w:cs="Arial"/>
              </w:rPr>
              <w:t>Supported with student and trustee interviews for our Board of Trustees</w:t>
            </w:r>
          </w:p>
          <w:p w14:paraId="4C62B3B3" w14:textId="6AC59A4C" w:rsidR="00A1453C" w:rsidRDefault="00A1453C" w:rsidP="005B68EB">
            <w:pPr>
              <w:pStyle w:val="ListParagraph"/>
              <w:numPr>
                <w:ilvl w:val="0"/>
                <w:numId w:val="7"/>
              </w:numPr>
              <w:rPr>
                <w:rFonts w:ascii="Arial" w:hAnsi="Arial" w:cs="Arial"/>
              </w:rPr>
            </w:pPr>
            <w:r>
              <w:rPr>
                <w:rFonts w:ascii="Arial" w:hAnsi="Arial" w:cs="Arial"/>
              </w:rPr>
              <w:t>Feed your Flat</w:t>
            </w:r>
          </w:p>
          <w:p w14:paraId="2CA0C032" w14:textId="21F6F2E8" w:rsidR="00A1453C" w:rsidRDefault="00A1453C" w:rsidP="006C20D6">
            <w:pPr>
              <w:pStyle w:val="ListParagraph"/>
              <w:numPr>
                <w:ilvl w:val="1"/>
                <w:numId w:val="7"/>
              </w:numPr>
              <w:rPr>
                <w:rFonts w:ascii="Arial" w:hAnsi="Arial" w:cs="Arial"/>
              </w:rPr>
            </w:pPr>
            <w:r>
              <w:rPr>
                <w:rFonts w:ascii="Arial" w:hAnsi="Arial" w:cs="Arial"/>
              </w:rPr>
              <w:t>Organised the Cathays event where we engaged with 141 students</w:t>
            </w:r>
          </w:p>
          <w:p w14:paraId="13634156" w14:textId="4ED48D5A" w:rsidR="00A1453C" w:rsidRDefault="006C20D6" w:rsidP="006C20D6">
            <w:pPr>
              <w:pStyle w:val="ListParagraph"/>
              <w:numPr>
                <w:ilvl w:val="1"/>
                <w:numId w:val="7"/>
              </w:numPr>
              <w:rPr>
                <w:rFonts w:ascii="Arial" w:hAnsi="Arial" w:cs="Arial"/>
              </w:rPr>
            </w:pPr>
            <w:r>
              <w:rPr>
                <w:rFonts w:ascii="Arial" w:hAnsi="Arial" w:cs="Arial"/>
              </w:rPr>
              <w:t>Heath Park event happening on Monday 29</w:t>
            </w:r>
            <w:r w:rsidRPr="006C20D6">
              <w:rPr>
                <w:rFonts w:ascii="Arial" w:hAnsi="Arial" w:cs="Arial"/>
                <w:vertAlign w:val="superscript"/>
              </w:rPr>
              <w:t>th</w:t>
            </w:r>
            <w:r>
              <w:rPr>
                <w:rFonts w:ascii="Arial" w:hAnsi="Arial" w:cs="Arial"/>
              </w:rPr>
              <w:t xml:space="preserve"> </w:t>
            </w:r>
          </w:p>
          <w:p w14:paraId="548A3251" w14:textId="2FE2DDE7" w:rsidR="009F3D44" w:rsidRDefault="009F3D44" w:rsidP="005B68EB">
            <w:pPr>
              <w:pStyle w:val="ListParagraph"/>
              <w:numPr>
                <w:ilvl w:val="0"/>
                <w:numId w:val="7"/>
              </w:numPr>
              <w:rPr>
                <w:rFonts w:ascii="Arial" w:hAnsi="Arial" w:cs="Arial"/>
              </w:rPr>
            </w:pPr>
            <w:r>
              <w:rPr>
                <w:rFonts w:ascii="Arial" w:hAnsi="Arial" w:cs="Arial"/>
              </w:rPr>
              <w:t>What Uni Student Choice Awards</w:t>
            </w:r>
          </w:p>
          <w:p w14:paraId="3C47B69E" w14:textId="2C1153AB" w:rsidR="00BB1E5B" w:rsidRDefault="00BB1E5B" w:rsidP="00BB1E5B">
            <w:pPr>
              <w:pStyle w:val="ListParagraph"/>
              <w:numPr>
                <w:ilvl w:val="1"/>
                <w:numId w:val="7"/>
              </w:numPr>
              <w:rPr>
                <w:rFonts w:ascii="Arial" w:hAnsi="Arial" w:cs="Arial"/>
              </w:rPr>
            </w:pPr>
            <w:r>
              <w:rPr>
                <w:rFonts w:ascii="Arial" w:hAnsi="Arial" w:cs="Arial"/>
              </w:rPr>
              <w:lastRenderedPageBreak/>
              <w:t>Attending on 24</w:t>
            </w:r>
            <w:r w:rsidRPr="00BB1E5B">
              <w:rPr>
                <w:rFonts w:ascii="Arial" w:hAnsi="Arial" w:cs="Arial"/>
                <w:vertAlign w:val="superscript"/>
              </w:rPr>
              <w:t>th</w:t>
            </w:r>
            <w:r>
              <w:rPr>
                <w:rFonts w:ascii="Arial" w:hAnsi="Arial" w:cs="Arial"/>
              </w:rPr>
              <w:t xml:space="preserve"> April on behalf of the Students’ Union</w:t>
            </w:r>
          </w:p>
          <w:p w14:paraId="3CF797CD" w14:textId="261906B6" w:rsidR="00065B13" w:rsidRDefault="009F3D44" w:rsidP="00612D69">
            <w:pPr>
              <w:pStyle w:val="ListParagraph"/>
              <w:numPr>
                <w:ilvl w:val="0"/>
                <w:numId w:val="7"/>
              </w:numPr>
              <w:rPr>
                <w:rFonts w:ascii="Arial" w:hAnsi="Arial" w:cs="Arial"/>
              </w:rPr>
            </w:pPr>
            <w:r>
              <w:rPr>
                <w:rFonts w:ascii="Arial" w:hAnsi="Arial" w:cs="Arial"/>
              </w:rPr>
              <w:t>Russell Group Students’ Union residentia</w:t>
            </w:r>
            <w:r w:rsidR="00BB1E5B">
              <w:rPr>
                <w:rFonts w:ascii="Arial" w:hAnsi="Arial" w:cs="Arial"/>
              </w:rPr>
              <w:t>l</w:t>
            </w:r>
          </w:p>
          <w:p w14:paraId="754A9E5E" w14:textId="498C92AA" w:rsidR="00BB1E5B" w:rsidRPr="00BB1E5B" w:rsidRDefault="00BB1E5B" w:rsidP="00BB1E5B">
            <w:pPr>
              <w:pStyle w:val="ListParagraph"/>
              <w:numPr>
                <w:ilvl w:val="1"/>
                <w:numId w:val="7"/>
              </w:numPr>
              <w:rPr>
                <w:rFonts w:ascii="Arial" w:hAnsi="Arial" w:cs="Arial"/>
              </w:rPr>
            </w:pPr>
            <w:r>
              <w:rPr>
                <w:rFonts w:ascii="Arial" w:hAnsi="Arial" w:cs="Arial"/>
              </w:rPr>
              <w:t>Going to Southampton to tackle general student issues and network. I will be presenting our work done with the campaigning group Time to Act and pitch the importance of collaborating with the campaigns in our campuses.</w:t>
            </w:r>
          </w:p>
        </w:tc>
      </w:tr>
      <w:tr w:rsidR="00DD09EC" w14:paraId="79837AB4" w14:textId="77777777" w:rsidTr="001A486D">
        <w:tc>
          <w:tcPr>
            <w:tcW w:w="8421" w:type="dxa"/>
            <w:gridSpan w:val="3"/>
            <w:shd w:val="clear" w:color="auto" w:fill="D9E2F3" w:themeFill="accent1" w:themeFillTint="33"/>
          </w:tcPr>
          <w:p w14:paraId="365D3366" w14:textId="4A7706B5" w:rsidR="00DD09EC" w:rsidRPr="008D0CB9" w:rsidRDefault="00DD09EC">
            <w:pPr>
              <w:rPr>
                <w:rFonts w:ascii="Arial" w:hAnsi="Arial" w:cs="Arial"/>
                <w:b/>
                <w:bCs/>
              </w:rPr>
            </w:pPr>
            <w:r w:rsidRPr="008D0CB9">
              <w:rPr>
                <w:rFonts w:ascii="Arial" w:hAnsi="Arial" w:cs="Arial"/>
                <w:b/>
                <w:bCs/>
              </w:rPr>
              <w:lastRenderedPageBreak/>
              <w:t xml:space="preserve">Manifesto Update </w:t>
            </w:r>
          </w:p>
          <w:p w14:paraId="42DB7E27" w14:textId="60B3FD76" w:rsidR="00DD09EC" w:rsidRDefault="00DD09EC">
            <w:pPr>
              <w:rPr>
                <w:rFonts w:ascii="Arial" w:hAnsi="Arial" w:cs="Arial"/>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is aimed at tracking their progress against manifesto commitments made by them during their successful officer election)</w:t>
            </w:r>
          </w:p>
        </w:tc>
      </w:tr>
      <w:tr w:rsidR="00F34896" w14:paraId="1D504FAA" w14:textId="77777777" w:rsidTr="008F5853">
        <w:trPr>
          <w:trHeight w:val="126"/>
        </w:trPr>
        <w:tc>
          <w:tcPr>
            <w:tcW w:w="2022" w:type="dxa"/>
            <w:vMerge w:val="restart"/>
          </w:tcPr>
          <w:p w14:paraId="3E53482B" w14:textId="4BF7B7FF" w:rsidR="00F34896" w:rsidRDefault="00F34896">
            <w:pPr>
              <w:rPr>
                <w:rFonts w:ascii="Arial" w:hAnsi="Arial" w:cs="Arial"/>
                <w:b/>
                <w:bCs/>
              </w:rPr>
            </w:pPr>
            <w:r>
              <w:rPr>
                <w:rFonts w:ascii="Arial" w:hAnsi="Arial" w:cs="Arial"/>
                <w:b/>
                <w:bCs/>
              </w:rPr>
              <w:t>S</w:t>
            </w:r>
            <w:r w:rsidR="003D30DD">
              <w:rPr>
                <w:rFonts w:ascii="Arial" w:hAnsi="Arial" w:cs="Arial"/>
                <w:b/>
                <w:bCs/>
              </w:rPr>
              <w:t>T</w:t>
            </w:r>
            <w:r>
              <w:rPr>
                <w:rFonts w:ascii="Arial" w:hAnsi="Arial" w:cs="Arial"/>
                <w:b/>
                <w:bCs/>
              </w:rPr>
              <w:t>RIKES</w:t>
            </w:r>
          </w:p>
        </w:tc>
        <w:tc>
          <w:tcPr>
            <w:tcW w:w="2084" w:type="dxa"/>
            <w:shd w:val="clear" w:color="auto" w:fill="E2EFD9" w:themeFill="accent6" w:themeFillTint="33"/>
          </w:tcPr>
          <w:p w14:paraId="4326473B" w14:textId="0FBA037C" w:rsidR="00F34896" w:rsidRPr="003D3D37" w:rsidRDefault="00F34896" w:rsidP="003D3D37">
            <w:pPr>
              <w:rPr>
                <w:rFonts w:ascii="Arial" w:hAnsi="Arial" w:cs="Arial"/>
                <w:b/>
                <w:bCs/>
              </w:rPr>
            </w:pPr>
            <w:r>
              <w:rPr>
                <w:rFonts w:ascii="Arial" w:hAnsi="Arial" w:cs="Arial"/>
                <w:b/>
                <w:bCs/>
              </w:rPr>
              <w:t>Safety net</w:t>
            </w:r>
          </w:p>
        </w:tc>
        <w:tc>
          <w:tcPr>
            <w:tcW w:w="4315" w:type="dxa"/>
            <w:shd w:val="clear" w:color="auto" w:fill="E2EFD9" w:themeFill="accent6" w:themeFillTint="33"/>
          </w:tcPr>
          <w:p w14:paraId="1801B9BA" w14:textId="77777777" w:rsidR="00F34896" w:rsidRPr="00F0278E" w:rsidRDefault="00215B3B">
            <w:pPr>
              <w:rPr>
                <w:rFonts w:ascii="Arial" w:hAnsi="Arial" w:cs="Arial"/>
              </w:rPr>
            </w:pPr>
            <w:r w:rsidRPr="00F0278E">
              <w:rPr>
                <w:rFonts w:ascii="Arial" w:hAnsi="Arial" w:cs="Arial"/>
              </w:rPr>
              <w:t>Worked with the University to ensure that students</w:t>
            </w:r>
            <w:r w:rsidR="00DB43F3" w:rsidRPr="00F0278E">
              <w:rPr>
                <w:rFonts w:ascii="Arial" w:hAnsi="Arial" w:cs="Arial"/>
              </w:rPr>
              <w:t xml:space="preserve"> receive </w:t>
            </w:r>
            <w:r w:rsidR="008E1CB3" w:rsidRPr="00F0278E">
              <w:rPr>
                <w:rFonts w:ascii="Arial" w:hAnsi="Arial" w:cs="Arial"/>
              </w:rPr>
              <w:t xml:space="preserve">as many marks as they could and </w:t>
            </w:r>
            <w:r w:rsidR="00DB43F3" w:rsidRPr="00F0278E">
              <w:rPr>
                <w:rFonts w:ascii="Arial" w:hAnsi="Arial" w:cs="Arial"/>
              </w:rPr>
              <w:t xml:space="preserve">their certificates. This was not </w:t>
            </w:r>
            <w:r w:rsidR="008E1CB3" w:rsidRPr="00F0278E">
              <w:rPr>
                <w:rFonts w:ascii="Arial" w:hAnsi="Arial" w:cs="Arial"/>
              </w:rPr>
              <w:t xml:space="preserve">totally </w:t>
            </w:r>
            <w:r w:rsidR="00DB43F3" w:rsidRPr="00F0278E">
              <w:rPr>
                <w:rFonts w:ascii="Arial" w:hAnsi="Arial" w:cs="Arial"/>
              </w:rPr>
              <w:t xml:space="preserve">ideal as </w:t>
            </w:r>
            <w:r w:rsidR="008E1CB3" w:rsidRPr="00F0278E">
              <w:rPr>
                <w:rFonts w:ascii="Arial" w:hAnsi="Arial" w:cs="Arial"/>
              </w:rPr>
              <w:t xml:space="preserve">students received missing marks and incomplete </w:t>
            </w:r>
            <w:proofErr w:type="gramStart"/>
            <w:r w:rsidR="008E1CB3" w:rsidRPr="00F0278E">
              <w:rPr>
                <w:rFonts w:ascii="Arial" w:hAnsi="Arial" w:cs="Arial"/>
              </w:rPr>
              <w:t>transcripts</w:t>
            </w:r>
            <w:r w:rsidR="00F02929" w:rsidRPr="00F0278E">
              <w:rPr>
                <w:rFonts w:ascii="Arial" w:hAnsi="Arial" w:cs="Arial"/>
              </w:rPr>
              <w:t>,</w:t>
            </w:r>
            <w:proofErr w:type="gramEnd"/>
            <w:r w:rsidR="00F02929" w:rsidRPr="00F0278E">
              <w:rPr>
                <w:rFonts w:ascii="Arial" w:hAnsi="Arial" w:cs="Arial"/>
              </w:rPr>
              <w:t xml:space="preserve"> however it was the best solution at the time as UCEA and UCU did not find </w:t>
            </w:r>
            <w:r w:rsidR="00F0278E" w:rsidRPr="00F0278E">
              <w:rPr>
                <w:rFonts w:ascii="Arial" w:hAnsi="Arial" w:cs="Arial"/>
              </w:rPr>
              <w:t>resolution for the Marking and Assessment boycott.</w:t>
            </w:r>
          </w:p>
          <w:p w14:paraId="25D7D729" w14:textId="77777777" w:rsidR="00F0278E" w:rsidRPr="00F0278E" w:rsidRDefault="00F0278E">
            <w:pPr>
              <w:rPr>
                <w:rFonts w:ascii="Arial" w:hAnsi="Arial" w:cs="Arial"/>
              </w:rPr>
            </w:pPr>
          </w:p>
          <w:p w14:paraId="1210D918" w14:textId="77777777" w:rsidR="00F0278E" w:rsidRDefault="00F0278E">
            <w:pPr>
              <w:rPr>
                <w:rFonts w:ascii="Arial" w:hAnsi="Arial" w:cs="Arial"/>
              </w:rPr>
            </w:pPr>
            <w:r w:rsidRPr="00F0278E">
              <w:rPr>
                <w:rFonts w:ascii="Arial" w:hAnsi="Arial" w:cs="Arial"/>
              </w:rPr>
              <w:t xml:space="preserve">Almost all marks were received by students by the end of October. Lobbied the University to introduce a cover letter </w:t>
            </w:r>
            <w:r w:rsidR="0042464D">
              <w:rPr>
                <w:rFonts w:ascii="Arial" w:hAnsi="Arial" w:cs="Arial"/>
              </w:rPr>
              <w:t xml:space="preserve">for the transcripts that included missing marks or ‘PASS’ awards to ensure future employers are aware that </w:t>
            </w:r>
            <w:r w:rsidR="00223682">
              <w:rPr>
                <w:rFonts w:ascii="Arial" w:hAnsi="Arial" w:cs="Arial"/>
              </w:rPr>
              <w:t>of these being</w:t>
            </w:r>
            <w:r w:rsidR="0042464D">
              <w:rPr>
                <w:rFonts w:ascii="Arial" w:hAnsi="Arial" w:cs="Arial"/>
              </w:rPr>
              <w:t xml:space="preserve"> consequence of the Marking and Assessment Boycot</w:t>
            </w:r>
            <w:r w:rsidR="00223682">
              <w:rPr>
                <w:rFonts w:ascii="Arial" w:hAnsi="Arial" w:cs="Arial"/>
              </w:rPr>
              <w:t>t.</w:t>
            </w:r>
          </w:p>
          <w:p w14:paraId="600DDFF9" w14:textId="77777777" w:rsidR="00223682" w:rsidRDefault="00223682">
            <w:pPr>
              <w:rPr>
                <w:rFonts w:ascii="Arial" w:hAnsi="Arial" w:cs="Arial"/>
              </w:rPr>
            </w:pPr>
          </w:p>
          <w:p w14:paraId="6A4CBF35" w14:textId="3E1774AF" w:rsidR="00223682" w:rsidRPr="00F0278E" w:rsidRDefault="00223682">
            <w:pPr>
              <w:rPr>
                <w:rFonts w:ascii="Arial" w:hAnsi="Arial" w:cs="Arial"/>
              </w:rPr>
            </w:pPr>
            <w:r>
              <w:rPr>
                <w:rFonts w:ascii="Arial" w:hAnsi="Arial" w:cs="Arial"/>
              </w:rPr>
              <w:t>This would help students in a job market when competing with students that were not affected by the Marking and Assessment Boycott.</w:t>
            </w:r>
          </w:p>
        </w:tc>
      </w:tr>
      <w:tr w:rsidR="00F34896" w14:paraId="488C0986" w14:textId="77777777" w:rsidTr="008F5853">
        <w:trPr>
          <w:trHeight w:val="126"/>
        </w:trPr>
        <w:tc>
          <w:tcPr>
            <w:tcW w:w="2022" w:type="dxa"/>
            <w:vMerge/>
          </w:tcPr>
          <w:p w14:paraId="1A0A45FF" w14:textId="77777777" w:rsidR="00F34896" w:rsidRDefault="00F34896" w:rsidP="003D3D37">
            <w:pPr>
              <w:rPr>
                <w:rFonts w:ascii="Arial" w:hAnsi="Arial" w:cs="Arial"/>
                <w:b/>
                <w:bCs/>
              </w:rPr>
            </w:pPr>
          </w:p>
        </w:tc>
        <w:tc>
          <w:tcPr>
            <w:tcW w:w="2084" w:type="dxa"/>
            <w:shd w:val="clear" w:color="auto" w:fill="E2EFD9" w:themeFill="accent6" w:themeFillTint="33"/>
          </w:tcPr>
          <w:p w14:paraId="0D45BB45" w14:textId="405FE09A" w:rsidR="00F34896" w:rsidRPr="003D3D37" w:rsidRDefault="00F34896" w:rsidP="003D3D37">
            <w:pPr>
              <w:rPr>
                <w:rFonts w:ascii="Arial" w:hAnsi="Arial" w:cs="Arial"/>
                <w:b/>
                <w:bCs/>
              </w:rPr>
            </w:pPr>
            <w:r>
              <w:rPr>
                <w:rFonts w:ascii="Arial" w:hAnsi="Arial" w:cs="Arial"/>
                <w:b/>
                <w:bCs/>
              </w:rPr>
              <w:t>Student refunds</w:t>
            </w:r>
          </w:p>
        </w:tc>
        <w:tc>
          <w:tcPr>
            <w:tcW w:w="4315" w:type="dxa"/>
            <w:shd w:val="clear" w:color="auto" w:fill="E2EFD9" w:themeFill="accent6" w:themeFillTint="33"/>
          </w:tcPr>
          <w:p w14:paraId="658E43CE" w14:textId="77777777" w:rsidR="00F34896" w:rsidRDefault="00223682">
            <w:pPr>
              <w:rPr>
                <w:rFonts w:ascii="Arial" w:hAnsi="Arial" w:cs="Arial"/>
              </w:rPr>
            </w:pPr>
            <w:r>
              <w:rPr>
                <w:rFonts w:ascii="Arial" w:hAnsi="Arial" w:cs="Arial"/>
              </w:rPr>
              <w:t xml:space="preserve">Lobbied the university to provide student refunds and organised within the Students’ Union to encourage students to </w:t>
            </w:r>
            <w:r w:rsidR="000B0B58">
              <w:rPr>
                <w:rFonts w:ascii="Arial" w:hAnsi="Arial" w:cs="Arial"/>
              </w:rPr>
              <w:t>submit a complaint.</w:t>
            </w:r>
          </w:p>
          <w:p w14:paraId="3C67A4A5" w14:textId="77777777" w:rsidR="00510C03" w:rsidRDefault="00510C03">
            <w:pPr>
              <w:rPr>
                <w:rFonts w:ascii="Arial" w:hAnsi="Arial" w:cs="Arial"/>
              </w:rPr>
            </w:pPr>
          </w:p>
          <w:p w14:paraId="472DF13A" w14:textId="208AADCB" w:rsidR="00510C03" w:rsidRPr="00F0278E" w:rsidRDefault="00882BC3">
            <w:pPr>
              <w:rPr>
                <w:rFonts w:ascii="Arial" w:hAnsi="Arial" w:cs="Arial"/>
              </w:rPr>
            </w:pPr>
            <w:r w:rsidRPr="00C04E6D">
              <w:rPr>
                <w:rFonts w:ascii="Arial" w:hAnsi="Arial" w:cs="Arial"/>
              </w:rPr>
              <w:t xml:space="preserve">I have been supporting individual students </w:t>
            </w:r>
            <w:r w:rsidR="0065596E" w:rsidRPr="00C04E6D">
              <w:rPr>
                <w:rFonts w:ascii="Arial" w:hAnsi="Arial" w:cs="Arial"/>
              </w:rPr>
              <w:t xml:space="preserve">with </w:t>
            </w:r>
            <w:proofErr w:type="gramStart"/>
            <w:r w:rsidR="0065596E" w:rsidRPr="00C04E6D">
              <w:rPr>
                <w:rFonts w:ascii="Arial" w:hAnsi="Arial" w:cs="Arial"/>
              </w:rPr>
              <w:t>the their</w:t>
            </w:r>
            <w:proofErr w:type="gramEnd"/>
            <w:r w:rsidR="0065596E" w:rsidRPr="00C04E6D">
              <w:rPr>
                <w:rFonts w:ascii="Arial" w:hAnsi="Arial" w:cs="Arial"/>
              </w:rPr>
              <w:t xml:space="preserve"> non responded complaints</w:t>
            </w:r>
            <w:r w:rsidR="0065596E">
              <w:rPr>
                <w:rFonts w:ascii="Arial" w:hAnsi="Arial" w:cs="Arial"/>
              </w:rPr>
              <w:t>.</w:t>
            </w:r>
          </w:p>
        </w:tc>
      </w:tr>
      <w:tr w:rsidR="00F34896" w14:paraId="054905AE" w14:textId="77777777" w:rsidTr="00BB1E5B">
        <w:trPr>
          <w:trHeight w:val="126"/>
        </w:trPr>
        <w:tc>
          <w:tcPr>
            <w:tcW w:w="2022" w:type="dxa"/>
            <w:vMerge w:val="restart"/>
          </w:tcPr>
          <w:p w14:paraId="0503BBC7" w14:textId="7C4512BE" w:rsidR="00F34896" w:rsidRDefault="00F34896" w:rsidP="003D3D37">
            <w:pPr>
              <w:rPr>
                <w:rFonts w:ascii="Arial" w:hAnsi="Arial" w:cs="Arial"/>
                <w:b/>
                <w:bCs/>
              </w:rPr>
            </w:pPr>
            <w:r>
              <w:rPr>
                <w:rFonts w:ascii="Arial" w:hAnsi="Arial" w:cs="Arial"/>
                <w:b/>
                <w:bCs/>
              </w:rPr>
              <w:t>COST OF LIVING</w:t>
            </w:r>
          </w:p>
        </w:tc>
        <w:tc>
          <w:tcPr>
            <w:tcW w:w="2084" w:type="dxa"/>
            <w:shd w:val="clear" w:color="auto" w:fill="FFCDC9"/>
          </w:tcPr>
          <w:p w14:paraId="5B669438" w14:textId="2808AA68" w:rsidR="00F34896" w:rsidRPr="003D3D37" w:rsidRDefault="00F34896" w:rsidP="003D3D37">
            <w:pPr>
              <w:rPr>
                <w:rFonts w:ascii="Arial" w:hAnsi="Arial" w:cs="Arial"/>
                <w:b/>
                <w:bCs/>
              </w:rPr>
            </w:pPr>
            <w:r>
              <w:rPr>
                <w:rFonts w:ascii="Arial" w:hAnsi="Arial" w:cs="Arial"/>
                <w:b/>
                <w:bCs/>
              </w:rPr>
              <w:t>Financial support for bills</w:t>
            </w:r>
          </w:p>
        </w:tc>
        <w:tc>
          <w:tcPr>
            <w:tcW w:w="4315" w:type="dxa"/>
            <w:shd w:val="clear" w:color="auto" w:fill="FFCDC9"/>
          </w:tcPr>
          <w:p w14:paraId="09510C14" w14:textId="1E91C75A" w:rsidR="00F34896" w:rsidRPr="00F0278E" w:rsidRDefault="00CA4651">
            <w:pPr>
              <w:rPr>
                <w:rFonts w:ascii="Arial" w:hAnsi="Arial" w:cs="Arial"/>
              </w:rPr>
            </w:pPr>
            <w:r>
              <w:rPr>
                <w:rFonts w:ascii="Arial" w:hAnsi="Arial" w:cs="Arial"/>
              </w:rPr>
              <w:t>Not started</w:t>
            </w:r>
          </w:p>
        </w:tc>
      </w:tr>
      <w:tr w:rsidR="00F34896" w14:paraId="73A09A37" w14:textId="77777777" w:rsidTr="00BB1E5B">
        <w:trPr>
          <w:trHeight w:val="126"/>
        </w:trPr>
        <w:tc>
          <w:tcPr>
            <w:tcW w:w="2022" w:type="dxa"/>
            <w:vMerge/>
          </w:tcPr>
          <w:p w14:paraId="67BBA06C" w14:textId="77777777" w:rsidR="00F34896" w:rsidRDefault="00F34896">
            <w:pPr>
              <w:rPr>
                <w:rFonts w:ascii="Arial" w:hAnsi="Arial" w:cs="Arial"/>
                <w:b/>
                <w:bCs/>
              </w:rPr>
            </w:pPr>
          </w:p>
        </w:tc>
        <w:tc>
          <w:tcPr>
            <w:tcW w:w="2084" w:type="dxa"/>
            <w:shd w:val="clear" w:color="auto" w:fill="FFCDC9"/>
          </w:tcPr>
          <w:p w14:paraId="3E33E892" w14:textId="28CBC437" w:rsidR="00F34896" w:rsidRDefault="00F34896">
            <w:pPr>
              <w:rPr>
                <w:rFonts w:ascii="Arial" w:hAnsi="Arial" w:cs="Arial"/>
                <w:b/>
                <w:bCs/>
              </w:rPr>
            </w:pPr>
            <w:r>
              <w:rPr>
                <w:rFonts w:ascii="Arial" w:hAnsi="Arial" w:cs="Arial"/>
                <w:b/>
                <w:bCs/>
              </w:rPr>
              <w:t>Affordable transport Heath-Cathays</w:t>
            </w:r>
          </w:p>
          <w:p w14:paraId="03A70CC8" w14:textId="77777777" w:rsidR="00F34896" w:rsidRPr="008D0CB9" w:rsidRDefault="00F34896">
            <w:pPr>
              <w:rPr>
                <w:rFonts w:ascii="Arial" w:hAnsi="Arial" w:cs="Arial"/>
                <w:b/>
                <w:bCs/>
              </w:rPr>
            </w:pPr>
          </w:p>
        </w:tc>
        <w:tc>
          <w:tcPr>
            <w:tcW w:w="4315" w:type="dxa"/>
            <w:shd w:val="clear" w:color="auto" w:fill="FFCDC9"/>
          </w:tcPr>
          <w:p w14:paraId="3AA1FE2B" w14:textId="03C7A81A" w:rsidR="00F34896" w:rsidRPr="00F0278E" w:rsidRDefault="0097546A">
            <w:pPr>
              <w:rPr>
                <w:rFonts w:ascii="Arial" w:hAnsi="Arial" w:cs="Arial"/>
              </w:rPr>
            </w:pPr>
            <w:r>
              <w:rPr>
                <w:rFonts w:ascii="Arial" w:hAnsi="Arial" w:cs="Arial"/>
              </w:rPr>
              <w:t>Not started</w:t>
            </w:r>
          </w:p>
        </w:tc>
      </w:tr>
      <w:tr w:rsidR="00F34896" w14:paraId="64CF7C6A" w14:textId="77777777" w:rsidTr="00BB1E5B">
        <w:trPr>
          <w:trHeight w:val="126"/>
        </w:trPr>
        <w:tc>
          <w:tcPr>
            <w:tcW w:w="2022" w:type="dxa"/>
            <w:vMerge/>
          </w:tcPr>
          <w:p w14:paraId="5555B878" w14:textId="77777777" w:rsidR="00F34896" w:rsidRDefault="00F34896">
            <w:pPr>
              <w:rPr>
                <w:rFonts w:ascii="Arial" w:hAnsi="Arial" w:cs="Arial"/>
                <w:b/>
                <w:bCs/>
              </w:rPr>
            </w:pPr>
          </w:p>
        </w:tc>
        <w:tc>
          <w:tcPr>
            <w:tcW w:w="2084" w:type="dxa"/>
            <w:shd w:val="clear" w:color="auto" w:fill="FFF2CC" w:themeFill="accent4" w:themeFillTint="33"/>
          </w:tcPr>
          <w:p w14:paraId="7E55D8D6" w14:textId="3037BD19" w:rsidR="00F34896" w:rsidRPr="008D0CB9" w:rsidRDefault="00F34896">
            <w:pPr>
              <w:rPr>
                <w:rFonts w:ascii="Arial" w:hAnsi="Arial" w:cs="Arial"/>
                <w:b/>
                <w:bCs/>
              </w:rPr>
            </w:pPr>
            <w:r w:rsidRPr="003A507C">
              <w:rPr>
                <w:rFonts w:ascii="Arial" w:hAnsi="Arial" w:cs="Arial"/>
                <w:b/>
                <w:bCs/>
              </w:rPr>
              <w:t>Free Circuit Laundry</w:t>
            </w:r>
          </w:p>
        </w:tc>
        <w:tc>
          <w:tcPr>
            <w:tcW w:w="4315" w:type="dxa"/>
            <w:shd w:val="clear" w:color="auto" w:fill="FFF2CC" w:themeFill="accent4" w:themeFillTint="33"/>
          </w:tcPr>
          <w:p w14:paraId="096892F8" w14:textId="0CCE4459" w:rsidR="00F34896" w:rsidRDefault="0097546A">
            <w:pPr>
              <w:rPr>
                <w:rFonts w:ascii="Arial" w:hAnsi="Arial" w:cs="Arial"/>
              </w:rPr>
            </w:pPr>
            <w:r>
              <w:rPr>
                <w:rFonts w:ascii="Arial" w:hAnsi="Arial" w:cs="Arial"/>
              </w:rPr>
              <w:t>Lobbied the university for more affordable laundry services in future residences plan.</w:t>
            </w:r>
          </w:p>
          <w:p w14:paraId="6917D084" w14:textId="77777777" w:rsidR="0097546A" w:rsidRDefault="0097546A">
            <w:pPr>
              <w:rPr>
                <w:rFonts w:ascii="Arial" w:hAnsi="Arial" w:cs="Arial"/>
              </w:rPr>
            </w:pPr>
          </w:p>
          <w:p w14:paraId="3E6C88F9" w14:textId="14C7A5BF" w:rsidR="0097546A" w:rsidRPr="00F0278E" w:rsidRDefault="0097546A">
            <w:pPr>
              <w:rPr>
                <w:rFonts w:ascii="Arial" w:hAnsi="Arial" w:cs="Arial"/>
              </w:rPr>
            </w:pPr>
            <w:r>
              <w:rPr>
                <w:rFonts w:ascii="Arial" w:hAnsi="Arial" w:cs="Arial"/>
              </w:rPr>
              <w:t xml:space="preserve">Contacted other unions </w:t>
            </w:r>
            <w:r w:rsidR="003B37DE">
              <w:rPr>
                <w:rFonts w:ascii="Arial" w:hAnsi="Arial" w:cs="Arial"/>
              </w:rPr>
              <w:t>to study how they achieved this.</w:t>
            </w:r>
          </w:p>
        </w:tc>
      </w:tr>
      <w:tr w:rsidR="00F34896" w14:paraId="47F9E4AF" w14:textId="77777777" w:rsidTr="006E3B9B">
        <w:trPr>
          <w:trHeight w:val="126"/>
        </w:trPr>
        <w:tc>
          <w:tcPr>
            <w:tcW w:w="2022" w:type="dxa"/>
            <w:vMerge/>
          </w:tcPr>
          <w:p w14:paraId="5BD64022" w14:textId="77777777" w:rsidR="00F34896" w:rsidRDefault="00F34896" w:rsidP="0046537A">
            <w:pPr>
              <w:rPr>
                <w:rFonts w:ascii="Arial" w:hAnsi="Arial" w:cs="Arial"/>
                <w:b/>
                <w:bCs/>
              </w:rPr>
            </w:pPr>
          </w:p>
        </w:tc>
        <w:tc>
          <w:tcPr>
            <w:tcW w:w="2084" w:type="dxa"/>
            <w:shd w:val="clear" w:color="auto" w:fill="E2EFD9" w:themeFill="accent6" w:themeFillTint="33"/>
          </w:tcPr>
          <w:p w14:paraId="11B7F970" w14:textId="37EAC5D8" w:rsidR="00F34896" w:rsidRPr="003A507C" w:rsidRDefault="00F34896" w:rsidP="0046537A">
            <w:pPr>
              <w:rPr>
                <w:rFonts w:ascii="Arial" w:hAnsi="Arial" w:cs="Arial"/>
                <w:b/>
                <w:bCs/>
              </w:rPr>
            </w:pPr>
            <w:r w:rsidRPr="003A507C">
              <w:rPr>
                <w:rFonts w:ascii="Arial" w:hAnsi="Arial" w:cs="Arial"/>
                <w:b/>
                <w:bCs/>
              </w:rPr>
              <w:t>Free breakfast items in the SU Kitchen</w:t>
            </w:r>
          </w:p>
          <w:p w14:paraId="5A1EFBE0" w14:textId="59E8FF40" w:rsidR="00F34896" w:rsidRPr="008D0CB9" w:rsidRDefault="00F34896">
            <w:pPr>
              <w:rPr>
                <w:rFonts w:ascii="Arial" w:hAnsi="Arial" w:cs="Arial"/>
                <w:b/>
                <w:bCs/>
              </w:rPr>
            </w:pPr>
          </w:p>
        </w:tc>
        <w:tc>
          <w:tcPr>
            <w:tcW w:w="4315" w:type="dxa"/>
            <w:shd w:val="clear" w:color="auto" w:fill="E2EFD9" w:themeFill="accent6" w:themeFillTint="33"/>
          </w:tcPr>
          <w:p w14:paraId="64816EAE" w14:textId="77777777" w:rsidR="004E47CF" w:rsidRDefault="004E47CF">
            <w:pPr>
              <w:rPr>
                <w:rFonts w:ascii="Arial" w:hAnsi="Arial" w:cs="Arial"/>
              </w:rPr>
            </w:pPr>
            <w:r>
              <w:rPr>
                <w:rFonts w:ascii="Arial" w:hAnsi="Arial" w:cs="Arial"/>
              </w:rPr>
              <w:t>Free hot drinks items funding recently confirmed.</w:t>
            </w:r>
          </w:p>
          <w:p w14:paraId="4D1E8E63" w14:textId="77777777" w:rsidR="004E47CF" w:rsidRDefault="004E47CF">
            <w:pPr>
              <w:rPr>
                <w:rFonts w:ascii="Arial" w:hAnsi="Arial" w:cs="Arial"/>
              </w:rPr>
            </w:pPr>
          </w:p>
          <w:p w14:paraId="71B1AAFF" w14:textId="56EA7102" w:rsidR="004E47CF" w:rsidRPr="00F0278E" w:rsidRDefault="006E3B9B">
            <w:pPr>
              <w:rPr>
                <w:rFonts w:ascii="Arial" w:hAnsi="Arial" w:cs="Arial"/>
              </w:rPr>
            </w:pPr>
            <w:r>
              <w:rPr>
                <w:rFonts w:ascii="Arial" w:hAnsi="Arial" w:cs="Arial"/>
              </w:rPr>
              <w:t xml:space="preserve">Breakfasts items would not be feasible to be provided in the SU </w:t>
            </w:r>
            <w:proofErr w:type="gramStart"/>
            <w:r>
              <w:rPr>
                <w:rFonts w:ascii="Arial" w:hAnsi="Arial" w:cs="Arial"/>
              </w:rPr>
              <w:t>Kitchen</w:t>
            </w:r>
            <w:proofErr w:type="gramEnd"/>
            <w:r>
              <w:rPr>
                <w:rFonts w:ascii="Arial" w:hAnsi="Arial" w:cs="Arial"/>
              </w:rPr>
              <w:t xml:space="preserve"> but we will bring back Revision Aid Breakfasts stalls in May and June (Cathays and Heath).</w:t>
            </w:r>
          </w:p>
        </w:tc>
      </w:tr>
      <w:tr w:rsidR="00F34896" w14:paraId="457498F4" w14:textId="77777777" w:rsidTr="006E3B9B">
        <w:trPr>
          <w:trHeight w:val="126"/>
        </w:trPr>
        <w:tc>
          <w:tcPr>
            <w:tcW w:w="2022" w:type="dxa"/>
            <w:vMerge/>
          </w:tcPr>
          <w:p w14:paraId="5C7B74D3" w14:textId="77777777" w:rsidR="00F34896" w:rsidRDefault="00F34896">
            <w:pPr>
              <w:rPr>
                <w:rFonts w:ascii="Arial" w:hAnsi="Arial" w:cs="Arial"/>
                <w:b/>
                <w:bCs/>
              </w:rPr>
            </w:pPr>
          </w:p>
        </w:tc>
        <w:tc>
          <w:tcPr>
            <w:tcW w:w="2084" w:type="dxa"/>
            <w:shd w:val="clear" w:color="auto" w:fill="FFF2CC" w:themeFill="accent4" w:themeFillTint="33"/>
          </w:tcPr>
          <w:p w14:paraId="1B089D0A" w14:textId="664D8E3C" w:rsidR="00F34896" w:rsidRPr="008D0CB9" w:rsidRDefault="00F34896">
            <w:pPr>
              <w:rPr>
                <w:rFonts w:ascii="Arial" w:hAnsi="Arial" w:cs="Arial"/>
                <w:b/>
                <w:bCs/>
              </w:rPr>
            </w:pPr>
            <w:r w:rsidRPr="003A507C">
              <w:rPr>
                <w:rFonts w:ascii="Arial" w:hAnsi="Arial" w:cs="Arial"/>
                <w:b/>
                <w:bCs/>
              </w:rPr>
              <w:t>Free period products across campus</w:t>
            </w:r>
          </w:p>
        </w:tc>
        <w:tc>
          <w:tcPr>
            <w:tcW w:w="4315" w:type="dxa"/>
            <w:shd w:val="clear" w:color="auto" w:fill="FFF2CC" w:themeFill="accent4" w:themeFillTint="33"/>
          </w:tcPr>
          <w:p w14:paraId="31E76B8E" w14:textId="0C38EA38" w:rsidR="00CE0A7A" w:rsidRDefault="00471FAB" w:rsidP="00471FAB">
            <w:pPr>
              <w:rPr>
                <w:rFonts w:ascii="Arial" w:hAnsi="Arial" w:cs="Arial"/>
              </w:rPr>
            </w:pPr>
            <w:r>
              <w:rPr>
                <w:rFonts w:ascii="Arial" w:hAnsi="Arial" w:cs="Arial"/>
              </w:rPr>
              <w:t>Currently s</w:t>
            </w:r>
            <w:r w:rsidRPr="00471FAB">
              <w:rPr>
                <w:rFonts w:ascii="Arial" w:hAnsi="Arial" w:cs="Arial"/>
              </w:rPr>
              <w:t>upporting period dignity campaign in collaboration with other officers and Student Voice and Advice to talk about the importance of having period products available and accessible in campus</w:t>
            </w:r>
            <w:r w:rsidR="00CE0A7A">
              <w:rPr>
                <w:rFonts w:ascii="Arial" w:hAnsi="Arial" w:cs="Arial"/>
              </w:rPr>
              <w:t>.</w:t>
            </w:r>
          </w:p>
          <w:p w14:paraId="1F3467B1" w14:textId="77777777" w:rsidR="00CE0A7A" w:rsidRPr="00471FAB" w:rsidRDefault="00CE0A7A" w:rsidP="00471FAB">
            <w:pPr>
              <w:rPr>
                <w:rFonts w:ascii="Arial" w:hAnsi="Arial" w:cs="Arial"/>
              </w:rPr>
            </w:pPr>
          </w:p>
          <w:p w14:paraId="38E20B71" w14:textId="77777777" w:rsidR="00BC0B9B" w:rsidRDefault="00BC0B9B">
            <w:pPr>
              <w:rPr>
                <w:rFonts w:ascii="Arial" w:hAnsi="Arial" w:cs="Arial"/>
              </w:rPr>
            </w:pPr>
          </w:p>
          <w:p w14:paraId="3D26353E" w14:textId="77777777" w:rsidR="00BC0B9B" w:rsidRDefault="00116234">
            <w:pPr>
              <w:rPr>
                <w:rFonts w:ascii="Arial" w:hAnsi="Arial" w:cs="Arial"/>
              </w:rPr>
            </w:pPr>
            <w:r>
              <w:rPr>
                <w:rFonts w:ascii="Arial" w:hAnsi="Arial" w:cs="Arial"/>
              </w:rPr>
              <w:t>Meeting scheduled with Estates in University to</w:t>
            </w:r>
            <w:r w:rsidR="00BC0B9B">
              <w:rPr>
                <w:rFonts w:ascii="Arial" w:hAnsi="Arial" w:cs="Arial"/>
              </w:rPr>
              <w:t xml:space="preserve"> follow up the request put through</w:t>
            </w:r>
            <w:r>
              <w:rPr>
                <w:rFonts w:ascii="Arial" w:hAnsi="Arial" w:cs="Arial"/>
              </w:rPr>
              <w:t xml:space="preserve"> the Student View last year which called for period </w:t>
            </w:r>
            <w:r w:rsidR="00F30FA3">
              <w:rPr>
                <w:rFonts w:ascii="Arial" w:hAnsi="Arial" w:cs="Arial"/>
              </w:rPr>
              <w:t>products.</w:t>
            </w:r>
          </w:p>
          <w:p w14:paraId="7D7C1F84" w14:textId="77777777" w:rsidR="00F30FA3" w:rsidRDefault="00F30FA3">
            <w:pPr>
              <w:rPr>
                <w:rFonts w:ascii="Arial" w:hAnsi="Arial" w:cs="Arial"/>
              </w:rPr>
            </w:pPr>
          </w:p>
          <w:p w14:paraId="1DD20504" w14:textId="4BB1B60E" w:rsidR="00F30FA3" w:rsidRDefault="00F30FA3" w:rsidP="00F30FA3">
            <w:pPr>
              <w:rPr>
                <w:rFonts w:ascii="Arial" w:hAnsi="Arial" w:cs="Arial"/>
              </w:rPr>
            </w:pPr>
            <w:r>
              <w:rPr>
                <w:rFonts w:ascii="Arial" w:hAnsi="Arial" w:cs="Arial"/>
              </w:rPr>
              <w:t xml:space="preserve">Next step is </w:t>
            </w:r>
            <w:r w:rsidR="00C04E6D">
              <w:rPr>
                <w:rFonts w:ascii="Arial" w:hAnsi="Arial" w:cs="Arial"/>
              </w:rPr>
              <w:t>adding</w:t>
            </w:r>
            <w:r w:rsidR="00853637">
              <w:rPr>
                <w:rFonts w:ascii="Arial" w:hAnsi="Arial" w:cs="Arial"/>
              </w:rPr>
              <w:t xml:space="preserve"> more period products dispensers in the</w:t>
            </w:r>
            <w:r>
              <w:rPr>
                <w:rFonts w:ascii="Arial" w:hAnsi="Arial" w:cs="Arial"/>
              </w:rPr>
              <w:t xml:space="preserve"> Students’ Union.</w:t>
            </w:r>
          </w:p>
          <w:p w14:paraId="347D495F" w14:textId="16EE16BA" w:rsidR="00F30FA3" w:rsidRPr="00F0278E" w:rsidRDefault="00F30FA3">
            <w:pPr>
              <w:rPr>
                <w:rFonts w:ascii="Arial" w:hAnsi="Arial" w:cs="Arial"/>
              </w:rPr>
            </w:pPr>
          </w:p>
        </w:tc>
      </w:tr>
      <w:tr w:rsidR="00F34896" w14:paraId="30C98252" w14:textId="77777777" w:rsidTr="006E3B9B">
        <w:trPr>
          <w:trHeight w:val="126"/>
        </w:trPr>
        <w:tc>
          <w:tcPr>
            <w:tcW w:w="2022" w:type="dxa"/>
            <w:vMerge w:val="restart"/>
          </w:tcPr>
          <w:p w14:paraId="4273FE1E" w14:textId="04930435" w:rsidR="00F34896" w:rsidRDefault="00F34896" w:rsidP="003A507C">
            <w:pPr>
              <w:rPr>
                <w:rFonts w:ascii="Arial" w:hAnsi="Arial" w:cs="Arial"/>
                <w:b/>
                <w:bCs/>
              </w:rPr>
            </w:pPr>
            <w:r>
              <w:rPr>
                <w:rFonts w:ascii="Arial" w:hAnsi="Arial" w:cs="Arial"/>
                <w:b/>
                <w:bCs/>
              </w:rPr>
              <w:t>SUSTAINABILITY</w:t>
            </w:r>
          </w:p>
        </w:tc>
        <w:tc>
          <w:tcPr>
            <w:tcW w:w="2084" w:type="dxa"/>
            <w:shd w:val="clear" w:color="auto" w:fill="FFF2CC" w:themeFill="accent4" w:themeFillTint="33"/>
          </w:tcPr>
          <w:p w14:paraId="24768DDF" w14:textId="3D465C19" w:rsidR="00F34896" w:rsidRPr="008D0CB9" w:rsidRDefault="00F34896" w:rsidP="003A507C">
            <w:pPr>
              <w:rPr>
                <w:rFonts w:ascii="Arial" w:hAnsi="Arial" w:cs="Arial"/>
                <w:b/>
                <w:bCs/>
              </w:rPr>
            </w:pPr>
            <w:r>
              <w:rPr>
                <w:rFonts w:ascii="Arial" w:hAnsi="Arial" w:cs="Arial"/>
                <w:b/>
                <w:bCs/>
              </w:rPr>
              <w:t>Push for a cleaner Cathays (bins and rats!)</w:t>
            </w:r>
          </w:p>
        </w:tc>
        <w:tc>
          <w:tcPr>
            <w:tcW w:w="4315" w:type="dxa"/>
            <w:shd w:val="clear" w:color="auto" w:fill="FFF2CC" w:themeFill="accent4" w:themeFillTint="33"/>
          </w:tcPr>
          <w:p w14:paraId="399E24F9" w14:textId="3E2714EB" w:rsidR="00F34896" w:rsidRDefault="001609E7">
            <w:pPr>
              <w:rPr>
                <w:rFonts w:ascii="Arial" w:hAnsi="Arial" w:cs="Arial"/>
              </w:rPr>
            </w:pPr>
            <w:r>
              <w:rPr>
                <w:rFonts w:ascii="Arial" w:hAnsi="Arial" w:cs="Arial"/>
              </w:rPr>
              <w:t>Met with the Cathays councillors to urge them to look for an alternative to plastic bags for bin collections</w:t>
            </w:r>
          </w:p>
          <w:p w14:paraId="4668D102" w14:textId="77777777" w:rsidR="001609E7" w:rsidRDefault="001609E7">
            <w:pPr>
              <w:rPr>
                <w:rFonts w:ascii="Arial" w:hAnsi="Arial" w:cs="Arial"/>
              </w:rPr>
            </w:pPr>
          </w:p>
          <w:p w14:paraId="732D6D5D" w14:textId="75B3DDEB" w:rsidR="001609E7" w:rsidRPr="00F0278E" w:rsidRDefault="001609E7">
            <w:pPr>
              <w:rPr>
                <w:rFonts w:ascii="Arial" w:hAnsi="Arial" w:cs="Arial"/>
              </w:rPr>
            </w:pPr>
            <w:r>
              <w:rPr>
                <w:rFonts w:ascii="Arial" w:hAnsi="Arial" w:cs="Arial"/>
              </w:rPr>
              <w:t xml:space="preserve">Madison is taking the lead </w:t>
            </w:r>
            <w:r w:rsidR="008F5E59">
              <w:rPr>
                <w:rFonts w:ascii="Arial" w:hAnsi="Arial" w:cs="Arial"/>
              </w:rPr>
              <w:t>on physically cleaning Cathays</w:t>
            </w:r>
          </w:p>
        </w:tc>
      </w:tr>
      <w:tr w:rsidR="00F34896" w14:paraId="4333FF4B" w14:textId="77777777" w:rsidTr="008F5853">
        <w:trPr>
          <w:trHeight w:val="126"/>
        </w:trPr>
        <w:tc>
          <w:tcPr>
            <w:tcW w:w="2022" w:type="dxa"/>
            <w:vMerge/>
          </w:tcPr>
          <w:p w14:paraId="3F8827F2" w14:textId="77777777" w:rsidR="00F34896" w:rsidRDefault="00F34896" w:rsidP="003A507C">
            <w:pPr>
              <w:rPr>
                <w:rFonts w:ascii="Arial" w:hAnsi="Arial" w:cs="Arial"/>
                <w:b/>
                <w:bCs/>
              </w:rPr>
            </w:pPr>
          </w:p>
        </w:tc>
        <w:tc>
          <w:tcPr>
            <w:tcW w:w="2084" w:type="dxa"/>
            <w:shd w:val="clear" w:color="auto" w:fill="E2EFD9" w:themeFill="accent6" w:themeFillTint="33"/>
          </w:tcPr>
          <w:p w14:paraId="38AE8247" w14:textId="6CA13502" w:rsidR="00F34896" w:rsidRPr="008D0CB9" w:rsidRDefault="00F34896" w:rsidP="003A507C">
            <w:pPr>
              <w:rPr>
                <w:rFonts w:ascii="Arial" w:hAnsi="Arial" w:cs="Arial"/>
                <w:b/>
                <w:bCs/>
              </w:rPr>
            </w:pPr>
            <w:r>
              <w:rPr>
                <w:rFonts w:ascii="Arial" w:hAnsi="Arial" w:cs="Arial"/>
                <w:b/>
                <w:bCs/>
              </w:rPr>
              <w:t>Rooftop garden in the SU</w:t>
            </w:r>
          </w:p>
        </w:tc>
        <w:tc>
          <w:tcPr>
            <w:tcW w:w="4315" w:type="dxa"/>
            <w:shd w:val="clear" w:color="auto" w:fill="E2EFD9" w:themeFill="accent6" w:themeFillTint="33"/>
          </w:tcPr>
          <w:p w14:paraId="19C8B0D1" w14:textId="35944838" w:rsidR="00F34896" w:rsidRPr="00F0278E" w:rsidRDefault="008F5E59">
            <w:pPr>
              <w:rPr>
                <w:rFonts w:ascii="Arial" w:hAnsi="Arial" w:cs="Arial"/>
              </w:rPr>
            </w:pPr>
            <w:r>
              <w:rPr>
                <w:rFonts w:ascii="Arial" w:hAnsi="Arial" w:cs="Arial"/>
              </w:rPr>
              <w:t>Not feasible due to budget but will update i</w:t>
            </w:r>
            <w:r w:rsidR="00384730">
              <w:rPr>
                <w:rFonts w:ascii="Arial" w:hAnsi="Arial" w:cs="Arial"/>
              </w:rPr>
              <w:t>f changes happen</w:t>
            </w:r>
          </w:p>
        </w:tc>
      </w:tr>
      <w:tr w:rsidR="00DB4997" w14:paraId="046A4904" w14:textId="77777777" w:rsidTr="006E3B9B">
        <w:trPr>
          <w:trHeight w:val="126"/>
        </w:trPr>
        <w:tc>
          <w:tcPr>
            <w:tcW w:w="2022" w:type="dxa"/>
            <w:vMerge w:val="restart"/>
          </w:tcPr>
          <w:p w14:paraId="19EFCBB9" w14:textId="6DE43065" w:rsidR="00DB4997" w:rsidRDefault="00DB4997">
            <w:pPr>
              <w:rPr>
                <w:rFonts w:ascii="Arial" w:hAnsi="Arial" w:cs="Arial"/>
                <w:b/>
                <w:bCs/>
              </w:rPr>
            </w:pPr>
            <w:r>
              <w:rPr>
                <w:rFonts w:ascii="Arial" w:hAnsi="Arial" w:cs="Arial"/>
                <w:b/>
                <w:bCs/>
              </w:rPr>
              <w:t>STUDENT COMMUNITY</w:t>
            </w:r>
          </w:p>
        </w:tc>
        <w:tc>
          <w:tcPr>
            <w:tcW w:w="2084" w:type="dxa"/>
            <w:shd w:val="clear" w:color="auto" w:fill="FFCDC9"/>
          </w:tcPr>
          <w:p w14:paraId="0927D961" w14:textId="41FA8670" w:rsidR="00DB4997" w:rsidRPr="008D0CB9" w:rsidRDefault="00DB4997">
            <w:pPr>
              <w:rPr>
                <w:rFonts w:ascii="Arial" w:hAnsi="Arial" w:cs="Arial"/>
                <w:b/>
                <w:bCs/>
              </w:rPr>
            </w:pPr>
            <w:r>
              <w:rPr>
                <w:rFonts w:ascii="Arial" w:hAnsi="Arial" w:cs="Arial"/>
                <w:b/>
                <w:bCs/>
              </w:rPr>
              <w:t>More empathetic Extenuating Circumstances procedure</w:t>
            </w:r>
          </w:p>
        </w:tc>
        <w:tc>
          <w:tcPr>
            <w:tcW w:w="4315" w:type="dxa"/>
            <w:shd w:val="clear" w:color="auto" w:fill="FFCDC9"/>
          </w:tcPr>
          <w:p w14:paraId="58CB257E" w14:textId="0B643D3B" w:rsidR="00DB4997" w:rsidRPr="00F0278E" w:rsidRDefault="00576993">
            <w:pPr>
              <w:rPr>
                <w:rFonts w:ascii="Arial" w:hAnsi="Arial" w:cs="Arial"/>
              </w:rPr>
            </w:pPr>
            <w:r>
              <w:rPr>
                <w:rFonts w:ascii="Arial" w:hAnsi="Arial" w:cs="Arial"/>
              </w:rPr>
              <w:t>Not started</w:t>
            </w:r>
          </w:p>
        </w:tc>
      </w:tr>
      <w:tr w:rsidR="00DB4997" w14:paraId="02F87E6C" w14:textId="77777777" w:rsidTr="006E3B9B">
        <w:trPr>
          <w:trHeight w:val="126"/>
        </w:trPr>
        <w:tc>
          <w:tcPr>
            <w:tcW w:w="2022" w:type="dxa"/>
            <w:vMerge/>
          </w:tcPr>
          <w:p w14:paraId="24148BA0" w14:textId="77777777" w:rsidR="00DB4997" w:rsidRDefault="00DB4997">
            <w:pPr>
              <w:rPr>
                <w:rFonts w:ascii="Arial" w:hAnsi="Arial" w:cs="Arial"/>
                <w:b/>
                <w:bCs/>
              </w:rPr>
            </w:pPr>
          </w:p>
        </w:tc>
        <w:tc>
          <w:tcPr>
            <w:tcW w:w="2084" w:type="dxa"/>
            <w:shd w:val="clear" w:color="auto" w:fill="FFF2CC" w:themeFill="accent4" w:themeFillTint="33"/>
          </w:tcPr>
          <w:p w14:paraId="68F21274" w14:textId="5D41D97E" w:rsidR="00DB4997" w:rsidRDefault="00DB4997">
            <w:pPr>
              <w:rPr>
                <w:rFonts w:ascii="Arial" w:hAnsi="Arial" w:cs="Arial"/>
                <w:b/>
                <w:bCs/>
              </w:rPr>
            </w:pPr>
            <w:r>
              <w:rPr>
                <w:rFonts w:ascii="Arial" w:hAnsi="Arial" w:cs="Arial"/>
                <w:b/>
                <w:bCs/>
              </w:rPr>
              <w:t>Improve student housing conditions</w:t>
            </w:r>
          </w:p>
        </w:tc>
        <w:tc>
          <w:tcPr>
            <w:tcW w:w="4315" w:type="dxa"/>
            <w:shd w:val="clear" w:color="auto" w:fill="FFF2CC" w:themeFill="accent4" w:themeFillTint="33"/>
          </w:tcPr>
          <w:p w14:paraId="7B0DAA87" w14:textId="77777777" w:rsidR="00576993" w:rsidRDefault="00384730">
            <w:pPr>
              <w:rPr>
                <w:rFonts w:ascii="Arial" w:hAnsi="Arial" w:cs="Arial"/>
              </w:rPr>
            </w:pPr>
            <w:r>
              <w:rPr>
                <w:rFonts w:ascii="Arial" w:hAnsi="Arial" w:cs="Arial"/>
              </w:rPr>
              <w:t xml:space="preserve">Reconnected with Citizens Cymru to identify </w:t>
            </w:r>
            <w:r w:rsidR="00034124">
              <w:rPr>
                <w:rFonts w:ascii="Arial" w:hAnsi="Arial" w:cs="Arial"/>
              </w:rPr>
              <w:t xml:space="preserve">the steps to achieve </w:t>
            </w:r>
            <w:r w:rsidR="00576993">
              <w:rPr>
                <w:rFonts w:ascii="Arial" w:hAnsi="Arial" w:cs="Arial"/>
              </w:rPr>
              <w:t>this.</w:t>
            </w:r>
          </w:p>
          <w:p w14:paraId="6C9AA8EA" w14:textId="77777777" w:rsidR="00576993" w:rsidRDefault="00576993">
            <w:pPr>
              <w:rPr>
                <w:rFonts w:ascii="Arial" w:hAnsi="Arial" w:cs="Arial"/>
              </w:rPr>
            </w:pPr>
          </w:p>
          <w:p w14:paraId="29BAEBE5" w14:textId="2870A1D0" w:rsidR="00576993" w:rsidRPr="00F0278E" w:rsidRDefault="001A3200">
            <w:pPr>
              <w:rPr>
                <w:rFonts w:ascii="Arial" w:hAnsi="Arial" w:cs="Arial"/>
              </w:rPr>
            </w:pPr>
            <w:r>
              <w:rPr>
                <w:rFonts w:ascii="Arial" w:hAnsi="Arial" w:cs="Arial"/>
              </w:rPr>
              <w:t xml:space="preserve">Organised a training with Citizens and the Sabbatical Officer team. </w:t>
            </w:r>
          </w:p>
        </w:tc>
      </w:tr>
      <w:tr w:rsidR="00DB4997" w14:paraId="17508B44" w14:textId="77777777" w:rsidTr="006E3B9B">
        <w:trPr>
          <w:trHeight w:val="126"/>
        </w:trPr>
        <w:tc>
          <w:tcPr>
            <w:tcW w:w="2022" w:type="dxa"/>
            <w:vMerge/>
          </w:tcPr>
          <w:p w14:paraId="7D55A244" w14:textId="77777777" w:rsidR="00DB4997" w:rsidRDefault="00DB4997">
            <w:pPr>
              <w:rPr>
                <w:rFonts w:ascii="Arial" w:hAnsi="Arial" w:cs="Arial"/>
                <w:b/>
                <w:bCs/>
              </w:rPr>
            </w:pPr>
          </w:p>
        </w:tc>
        <w:tc>
          <w:tcPr>
            <w:tcW w:w="2084" w:type="dxa"/>
            <w:shd w:val="clear" w:color="auto" w:fill="FFCDC9"/>
          </w:tcPr>
          <w:p w14:paraId="64C81858" w14:textId="471DC443" w:rsidR="00DB4997" w:rsidRDefault="00DB4997" w:rsidP="00071959">
            <w:pPr>
              <w:rPr>
                <w:rFonts w:ascii="Arial" w:hAnsi="Arial" w:cs="Arial"/>
                <w:b/>
                <w:bCs/>
              </w:rPr>
            </w:pPr>
            <w:r>
              <w:rPr>
                <w:rFonts w:ascii="Arial" w:hAnsi="Arial" w:cs="Arial"/>
                <w:b/>
                <w:bCs/>
              </w:rPr>
              <w:t>Secure more spaces for student groups across campus</w:t>
            </w:r>
          </w:p>
        </w:tc>
        <w:tc>
          <w:tcPr>
            <w:tcW w:w="4315" w:type="dxa"/>
            <w:shd w:val="clear" w:color="auto" w:fill="FFCDC9"/>
          </w:tcPr>
          <w:p w14:paraId="6B5AD955" w14:textId="52AF741F" w:rsidR="00DB4997" w:rsidRPr="00F0278E" w:rsidRDefault="00034124">
            <w:pPr>
              <w:rPr>
                <w:rFonts w:ascii="Arial" w:hAnsi="Arial" w:cs="Arial"/>
              </w:rPr>
            </w:pPr>
            <w:r>
              <w:rPr>
                <w:rFonts w:ascii="Arial" w:hAnsi="Arial" w:cs="Arial"/>
              </w:rPr>
              <w:t>Not started</w:t>
            </w:r>
          </w:p>
        </w:tc>
      </w:tr>
      <w:tr w:rsidR="00DB4997" w14:paraId="7EAFB971" w14:textId="77777777" w:rsidTr="006E3B9B">
        <w:trPr>
          <w:trHeight w:val="126"/>
        </w:trPr>
        <w:tc>
          <w:tcPr>
            <w:tcW w:w="2022" w:type="dxa"/>
            <w:vMerge/>
          </w:tcPr>
          <w:p w14:paraId="3EBF907A" w14:textId="77777777" w:rsidR="00DB4997" w:rsidRDefault="00DB4997">
            <w:pPr>
              <w:rPr>
                <w:rFonts w:ascii="Arial" w:hAnsi="Arial" w:cs="Arial"/>
                <w:b/>
                <w:bCs/>
              </w:rPr>
            </w:pPr>
          </w:p>
        </w:tc>
        <w:tc>
          <w:tcPr>
            <w:tcW w:w="2084" w:type="dxa"/>
            <w:shd w:val="clear" w:color="auto" w:fill="E2EFD9" w:themeFill="accent6" w:themeFillTint="33"/>
          </w:tcPr>
          <w:p w14:paraId="30BB8E16" w14:textId="4F4DCE83" w:rsidR="00DB4997" w:rsidRDefault="00DB4997" w:rsidP="00071959">
            <w:pPr>
              <w:rPr>
                <w:rFonts w:ascii="Arial" w:hAnsi="Arial" w:cs="Arial"/>
                <w:b/>
                <w:bCs/>
              </w:rPr>
            </w:pPr>
            <w:r>
              <w:rPr>
                <w:rFonts w:ascii="Arial" w:hAnsi="Arial" w:cs="Arial"/>
                <w:b/>
                <w:bCs/>
              </w:rPr>
              <w:t>Promote Welsh language and culture</w:t>
            </w:r>
          </w:p>
        </w:tc>
        <w:tc>
          <w:tcPr>
            <w:tcW w:w="4315" w:type="dxa"/>
            <w:shd w:val="clear" w:color="auto" w:fill="E2EFD9" w:themeFill="accent6" w:themeFillTint="33"/>
          </w:tcPr>
          <w:p w14:paraId="27AFB7A0" w14:textId="6618AA22" w:rsidR="00DB4997" w:rsidRDefault="00034124">
            <w:pPr>
              <w:rPr>
                <w:rFonts w:ascii="Arial" w:hAnsi="Arial" w:cs="Arial"/>
              </w:rPr>
            </w:pPr>
            <w:r>
              <w:rPr>
                <w:rFonts w:ascii="Arial" w:hAnsi="Arial" w:cs="Arial"/>
              </w:rPr>
              <w:t xml:space="preserve">Establishing connections with the Urdd was essential in my understanding of the Welsh language, the Welsh </w:t>
            </w:r>
            <w:r w:rsidR="009A7B5F">
              <w:rPr>
                <w:rFonts w:ascii="Arial" w:hAnsi="Arial" w:cs="Arial"/>
              </w:rPr>
              <w:t xml:space="preserve">context </w:t>
            </w:r>
            <w:r>
              <w:rPr>
                <w:rFonts w:ascii="Arial" w:hAnsi="Arial" w:cs="Arial"/>
              </w:rPr>
              <w:t xml:space="preserve">and </w:t>
            </w:r>
            <w:r w:rsidR="009A7B5F">
              <w:rPr>
                <w:rFonts w:ascii="Arial" w:hAnsi="Arial" w:cs="Arial"/>
              </w:rPr>
              <w:t>t</w:t>
            </w:r>
            <w:r>
              <w:rPr>
                <w:rFonts w:ascii="Arial" w:hAnsi="Arial" w:cs="Arial"/>
              </w:rPr>
              <w:t>he empowerment</w:t>
            </w:r>
            <w:r w:rsidR="009A7B5F">
              <w:rPr>
                <w:rFonts w:ascii="Arial" w:hAnsi="Arial" w:cs="Arial"/>
              </w:rPr>
              <w:t xml:space="preserve"> that comes with celebrating the language and culture.</w:t>
            </w:r>
          </w:p>
          <w:p w14:paraId="5A6A1FBF" w14:textId="77777777" w:rsidR="009A7B5F" w:rsidRDefault="009A7B5F">
            <w:pPr>
              <w:rPr>
                <w:rFonts w:ascii="Arial" w:hAnsi="Arial" w:cs="Arial"/>
              </w:rPr>
            </w:pPr>
          </w:p>
          <w:p w14:paraId="3DC49BA7" w14:textId="77777777" w:rsidR="009A7B5F" w:rsidRDefault="009A7B5F">
            <w:pPr>
              <w:rPr>
                <w:rFonts w:ascii="Arial" w:hAnsi="Arial" w:cs="Arial"/>
              </w:rPr>
            </w:pPr>
            <w:r>
              <w:rPr>
                <w:rFonts w:ascii="Arial" w:hAnsi="Arial" w:cs="Arial"/>
              </w:rPr>
              <w:t xml:space="preserve">A lot of learning has also come from working with Deio and the Sabb team, which has now collectively </w:t>
            </w:r>
            <w:proofErr w:type="gramStart"/>
            <w:r>
              <w:rPr>
                <w:rFonts w:ascii="Arial" w:hAnsi="Arial" w:cs="Arial"/>
              </w:rPr>
              <w:t>decide</w:t>
            </w:r>
            <w:proofErr w:type="gramEnd"/>
            <w:r>
              <w:rPr>
                <w:rFonts w:ascii="Arial" w:hAnsi="Arial" w:cs="Arial"/>
              </w:rPr>
              <w:t xml:space="preserve"> to not only champion for Welsh language use in </w:t>
            </w:r>
            <w:r>
              <w:rPr>
                <w:rFonts w:ascii="Arial" w:hAnsi="Arial" w:cs="Arial"/>
              </w:rPr>
              <w:lastRenderedPageBreak/>
              <w:t>our day to day</w:t>
            </w:r>
            <w:r w:rsidR="00A31E2D">
              <w:rPr>
                <w:rFonts w:ascii="Arial" w:hAnsi="Arial" w:cs="Arial"/>
              </w:rPr>
              <w:t xml:space="preserve"> with students and the university but also in the union.</w:t>
            </w:r>
          </w:p>
          <w:p w14:paraId="641D06CF" w14:textId="77777777" w:rsidR="00A31E2D" w:rsidRDefault="00A31E2D">
            <w:pPr>
              <w:rPr>
                <w:rFonts w:ascii="Arial" w:hAnsi="Arial" w:cs="Arial"/>
              </w:rPr>
            </w:pPr>
          </w:p>
          <w:p w14:paraId="6F2F0117" w14:textId="77777777" w:rsidR="00A31E2D" w:rsidRDefault="00A31E2D">
            <w:pPr>
              <w:rPr>
                <w:rFonts w:ascii="Arial" w:hAnsi="Arial" w:cs="Arial"/>
              </w:rPr>
            </w:pPr>
            <w:r>
              <w:rPr>
                <w:rFonts w:ascii="Arial" w:hAnsi="Arial" w:cs="Arial"/>
              </w:rPr>
              <w:t xml:space="preserve">At a personal level, and by being the only Sabbatical Officer </w:t>
            </w:r>
            <w:r w:rsidR="00EC3D9D">
              <w:rPr>
                <w:rFonts w:ascii="Arial" w:hAnsi="Arial" w:cs="Arial"/>
              </w:rPr>
              <w:t xml:space="preserve">who meets regularly with the Vice Chancellor, I ensured that Deio, VP Cymraeg, was being contacted to shape the ‘future of our university’ in the Welsh context. In the same way, I appointed Deio to be part of Council, the higher governing body in the university, to urge the university to </w:t>
            </w:r>
            <w:r w:rsidR="00C0614F">
              <w:rPr>
                <w:rFonts w:ascii="Arial" w:hAnsi="Arial" w:cs="Arial"/>
              </w:rPr>
              <w:t>be a Welsh University and not a University in Welsh.</w:t>
            </w:r>
          </w:p>
          <w:p w14:paraId="1C0BFC65" w14:textId="77777777" w:rsidR="00C0614F" w:rsidRDefault="00C0614F">
            <w:pPr>
              <w:rPr>
                <w:rFonts w:ascii="Arial" w:hAnsi="Arial" w:cs="Arial"/>
              </w:rPr>
            </w:pPr>
          </w:p>
          <w:p w14:paraId="2646A189" w14:textId="1BA7AFC2" w:rsidR="00C0614F" w:rsidRPr="00F0278E" w:rsidRDefault="00C0614F">
            <w:pPr>
              <w:rPr>
                <w:rFonts w:ascii="Arial" w:hAnsi="Arial" w:cs="Arial"/>
              </w:rPr>
            </w:pPr>
            <w:r>
              <w:rPr>
                <w:rFonts w:ascii="Arial" w:hAnsi="Arial" w:cs="Arial"/>
              </w:rPr>
              <w:t>I also facilitated Deio with an opportunity to introduce a Welsh section in the papers presented to the University for the first time in our history.</w:t>
            </w:r>
          </w:p>
        </w:tc>
      </w:tr>
      <w:tr w:rsidR="00DB4997" w14:paraId="426B1EBA" w14:textId="77777777" w:rsidTr="008F5853">
        <w:trPr>
          <w:trHeight w:val="126"/>
        </w:trPr>
        <w:tc>
          <w:tcPr>
            <w:tcW w:w="2022" w:type="dxa"/>
            <w:vMerge/>
          </w:tcPr>
          <w:p w14:paraId="1BA8A7AD" w14:textId="77777777" w:rsidR="00DB4997" w:rsidRDefault="00DB4997">
            <w:pPr>
              <w:rPr>
                <w:rFonts w:ascii="Arial" w:hAnsi="Arial" w:cs="Arial"/>
                <w:b/>
                <w:bCs/>
              </w:rPr>
            </w:pPr>
          </w:p>
        </w:tc>
        <w:tc>
          <w:tcPr>
            <w:tcW w:w="2084" w:type="dxa"/>
            <w:shd w:val="clear" w:color="auto" w:fill="FFF2CC" w:themeFill="accent4" w:themeFillTint="33"/>
          </w:tcPr>
          <w:p w14:paraId="707D103B" w14:textId="5D2F4224" w:rsidR="00DB4997" w:rsidRDefault="00DB4997" w:rsidP="00F37134">
            <w:pPr>
              <w:rPr>
                <w:rFonts w:ascii="Arial" w:hAnsi="Arial" w:cs="Arial"/>
                <w:b/>
                <w:bCs/>
              </w:rPr>
            </w:pPr>
            <w:r>
              <w:rPr>
                <w:rFonts w:ascii="Arial" w:hAnsi="Arial" w:cs="Arial"/>
                <w:b/>
                <w:bCs/>
              </w:rPr>
              <w:t>Microwaves and hot water dispensers in all building</w:t>
            </w:r>
          </w:p>
        </w:tc>
        <w:tc>
          <w:tcPr>
            <w:tcW w:w="4315" w:type="dxa"/>
            <w:shd w:val="clear" w:color="auto" w:fill="FFF2CC" w:themeFill="accent4" w:themeFillTint="33"/>
          </w:tcPr>
          <w:p w14:paraId="08E48912" w14:textId="3C9C3910" w:rsidR="00DB4997" w:rsidRPr="00F0278E" w:rsidRDefault="009E682D">
            <w:pPr>
              <w:rPr>
                <w:rFonts w:ascii="Arial" w:hAnsi="Arial" w:cs="Arial"/>
              </w:rPr>
            </w:pPr>
            <w:r>
              <w:rPr>
                <w:rFonts w:ascii="Arial" w:hAnsi="Arial" w:cs="Arial"/>
              </w:rPr>
              <w:t>Initial meeting with Libraries was established and feasibility is being studied.</w:t>
            </w:r>
          </w:p>
        </w:tc>
      </w:tr>
      <w:tr w:rsidR="00DB4997" w14:paraId="3A3BA1E7" w14:textId="77777777" w:rsidTr="008F5853">
        <w:trPr>
          <w:trHeight w:val="126"/>
        </w:trPr>
        <w:tc>
          <w:tcPr>
            <w:tcW w:w="2022" w:type="dxa"/>
            <w:vMerge/>
          </w:tcPr>
          <w:p w14:paraId="7BD02D74" w14:textId="77777777" w:rsidR="00DB4997" w:rsidRDefault="00DB4997">
            <w:pPr>
              <w:rPr>
                <w:rFonts w:ascii="Arial" w:hAnsi="Arial" w:cs="Arial"/>
                <w:b/>
                <w:bCs/>
              </w:rPr>
            </w:pPr>
          </w:p>
        </w:tc>
        <w:tc>
          <w:tcPr>
            <w:tcW w:w="2084" w:type="dxa"/>
            <w:shd w:val="clear" w:color="auto" w:fill="E2EFD9" w:themeFill="accent6" w:themeFillTint="33"/>
          </w:tcPr>
          <w:p w14:paraId="6EFBE929" w14:textId="27A397F8" w:rsidR="00DB4997" w:rsidRDefault="00DB4997">
            <w:pPr>
              <w:rPr>
                <w:rFonts w:ascii="Arial" w:hAnsi="Arial" w:cs="Arial"/>
                <w:b/>
                <w:bCs/>
              </w:rPr>
            </w:pPr>
            <w:r>
              <w:rPr>
                <w:rFonts w:ascii="Arial" w:hAnsi="Arial" w:cs="Arial"/>
                <w:b/>
                <w:bCs/>
              </w:rPr>
              <w:t>Open the CSL 24/7 for students to study in throughout the week</w:t>
            </w:r>
          </w:p>
        </w:tc>
        <w:tc>
          <w:tcPr>
            <w:tcW w:w="4315" w:type="dxa"/>
            <w:shd w:val="clear" w:color="auto" w:fill="E2EFD9" w:themeFill="accent6" w:themeFillTint="33"/>
          </w:tcPr>
          <w:p w14:paraId="512CAED2" w14:textId="380EC66C" w:rsidR="00C0614F" w:rsidRPr="00F0278E" w:rsidRDefault="009A4C45">
            <w:pPr>
              <w:rPr>
                <w:rFonts w:ascii="Arial" w:hAnsi="Arial" w:cs="Arial"/>
              </w:rPr>
            </w:pPr>
            <w:r>
              <w:rPr>
                <w:rFonts w:ascii="Arial" w:hAnsi="Arial" w:cs="Arial"/>
              </w:rPr>
              <w:t>Not to be carried through due to</w:t>
            </w:r>
            <w:r w:rsidR="008F5853">
              <w:rPr>
                <w:rFonts w:ascii="Arial" w:hAnsi="Arial" w:cs="Arial"/>
              </w:rPr>
              <w:t xml:space="preserve"> not sufficient</w:t>
            </w:r>
            <w:r>
              <w:rPr>
                <w:rFonts w:ascii="Arial" w:hAnsi="Arial" w:cs="Arial"/>
              </w:rPr>
              <w:t xml:space="preserve"> demand.</w:t>
            </w:r>
          </w:p>
        </w:tc>
      </w:tr>
      <w:tr w:rsidR="00DB4997" w14:paraId="70892854" w14:textId="77777777" w:rsidTr="008F5853">
        <w:trPr>
          <w:trHeight w:val="126"/>
        </w:trPr>
        <w:tc>
          <w:tcPr>
            <w:tcW w:w="2022" w:type="dxa"/>
            <w:vMerge/>
          </w:tcPr>
          <w:p w14:paraId="12D7FCB8" w14:textId="77777777" w:rsidR="00DB4997" w:rsidRDefault="00DB4997">
            <w:pPr>
              <w:rPr>
                <w:rFonts w:ascii="Arial" w:hAnsi="Arial" w:cs="Arial"/>
                <w:b/>
                <w:bCs/>
              </w:rPr>
            </w:pPr>
          </w:p>
        </w:tc>
        <w:tc>
          <w:tcPr>
            <w:tcW w:w="2084" w:type="dxa"/>
            <w:shd w:val="clear" w:color="auto" w:fill="E2EFD9" w:themeFill="accent6" w:themeFillTint="33"/>
          </w:tcPr>
          <w:p w14:paraId="3664E4A9" w14:textId="0DCA0CBF" w:rsidR="00DB4997" w:rsidRDefault="00DB4997">
            <w:pPr>
              <w:rPr>
                <w:rFonts w:ascii="Arial" w:hAnsi="Arial" w:cs="Arial"/>
                <w:b/>
                <w:bCs/>
              </w:rPr>
            </w:pPr>
            <w:r>
              <w:rPr>
                <w:rFonts w:ascii="Arial" w:hAnsi="Arial" w:cs="Arial"/>
                <w:b/>
                <w:bCs/>
              </w:rPr>
              <w:t>Secure a new library</w:t>
            </w:r>
            <w:r w:rsidR="009A3A6A">
              <w:rPr>
                <w:rFonts w:ascii="Arial" w:hAnsi="Arial" w:cs="Arial"/>
                <w:b/>
                <w:bCs/>
              </w:rPr>
              <w:t xml:space="preserve"> that caters to the needs of all students</w:t>
            </w:r>
          </w:p>
        </w:tc>
        <w:tc>
          <w:tcPr>
            <w:tcW w:w="4315" w:type="dxa"/>
            <w:shd w:val="clear" w:color="auto" w:fill="E2EFD9" w:themeFill="accent6" w:themeFillTint="33"/>
          </w:tcPr>
          <w:p w14:paraId="57A503A1" w14:textId="16A18D43" w:rsidR="00DB4997" w:rsidRPr="00F0278E" w:rsidRDefault="007066D2">
            <w:pPr>
              <w:rPr>
                <w:rFonts w:ascii="Arial" w:hAnsi="Arial" w:cs="Arial"/>
              </w:rPr>
            </w:pPr>
            <w:r>
              <w:rPr>
                <w:rFonts w:ascii="Arial" w:hAnsi="Arial" w:cs="Arial"/>
              </w:rPr>
              <w:t xml:space="preserve">Participated in the consultation of the new library creation and </w:t>
            </w:r>
            <w:r w:rsidR="003623FD">
              <w:rPr>
                <w:rFonts w:ascii="Arial" w:hAnsi="Arial" w:cs="Arial"/>
              </w:rPr>
              <w:t xml:space="preserve">ensured </w:t>
            </w:r>
            <w:r w:rsidR="00154512">
              <w:rPr>
                <w:rFonts w:ascii="Arial" w:hAnsi="Arial" w:cs="Arial"/>
              </w:rPr>
              <w:t>spaces for all students</w:t>
            </w:r>
            <w:r w:rsidR="00047BB3">
              <w:rPr>
                <w:rFonts w:ascii="Arial" w:hAnsi="Arial" w:cs="Arial"/>
              </w:rPr>
              <w:t>.</w:t>
            </w:r>
          </w:p>
        </w:tc>
      </w:tr>
      <w:tr w:rsidR="00B55965" w14:paraId="45570F7D" w14:textId="77777777" w:rsidTr="001A486D">
        <w:trPr>
          <w:trHeight w:val="126"/>
        </w:trPr>
        <w:tc>
          <w:tcPr>
            <w:tcW w:w="8421" w:type="dxa"/>
            <w:gridSpan w:val="3"/>
            <w:shd w:val="clear" w:color="auto" w:fill="D9E2F3" w:themeFill="accent1" w:themeFillTint="33"/>
          </w:tcPr>
          <w:p w14:paraId="717EF064" w14:textId="0FE030B9" w:rsidR="00B55965" w:rsidRPr="008D0CB9" w:rsidRDefault="00B55965" w:rsidP="008D0CB9">
            <w:pPr>
              <w:rPr>
                <w:rFonts w:ascii="Arial" w:hAnsi="Arial" w:cs="Arial"/>
                <w:b/>
                <w:bCs/>
              </w:rPr>
            </w:pPr>
            <w:r>
              <w:rPr>
                <w:rFonts w:ascii="Arial" w:hAnsi="Arial" w:cs="Arial"/>
                <w:b/>
                <w:bCs/>
              </w:rPr>
              <w:t>Policy</w:t>
            </w:r>
            <w:r w:rsidRPr="008D0CB9">
              <w:rPr>
                <w:rFonts w:ascii="Arial" w:hAnsi="Arial" w:cs="Arial"/>
                <w:b/>
                <w:bCs/>
              </w:rPr>
              <w:t xml:space="preserve"> Update </w:t>
            </w:r>
          </w:p>
          <w:p w14:paraId="3BE7C400" w14:textId="1BCAEA54" w:rsidR="00B55965" w:rsidRPr="008D0CB9" w:rsidRDefault="00B55965" w:rsidP="008D0CB9">
            <w:pPr>
              <w:rPr>
                <w:rFonts w:ascii="Arial" w:hAnsi="Arial" w:cs="Arial"/>
                <w:b/>
                <w:bCs/>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report </w:t>
            </w:r>
            <w:r>
              <w:rPr>
                <w:rFonts w:ascii="Arial" w:hAnsi="Arial" w:cs="Arial"/>
                <w:i/>
                <w:iCs/>
                <w:sz w:val="20"/>
                <w:szCs w:val="20"/>
              </w:rPr>
              <w:t xml:space="preserve">is aimed at tracking their progress against any relevant policy passed by Student Senate or AGM) </w:t>
            </w:r>
          </w:p>
        </w:tc>
      </w:tr>
      <w:tr w:rsidR="00DD09EC" w14:paraId="471CC11F" w14:textId="77777777" w:rsidTr="006E3B9B">
        <w:trPr>
          <w:trHeight w:val="126"/>
        </w:trPr>
        <w:tc>
          <w:tcPr>
            <w:tcW w:w="2022" w:type="dxa"/>
            <w:shd w:val="clear" w:color="auto" w:fill="E2EFD9" w:themeFill="accent6" w:themeFillTint="33"/>
          </w:tcPr>
          <w:p w14:paraId="2A552F99" w14:textId="228E11DB" w:rsidR="00DD09EC" w:rsidRDefault="00B55965" w:rsidP="008D0CB9">
            <w:pPr>
              <w:rPr>
                <w:rFonts w:ascii="Arial" w:hAnsi="Arial" w:cs="Arial"/>
                <w:b/>
                <w:bCs/>
              </w:rPr>
            </w:pPr>
            <w:r>
              <w:rPr>
                <w:rFonts w:ascii="Arial" w:hAnsi="Arial" w:cs="Arial"/>
                <w:b/>
                <w:bCs/>
              </w:rPr>
              <w:t>Cardiff University Students’ Union and Graduation 2023</w:t>
            </w:r>
          </w:p>
        </w:tc>
        <w:tc>
          <w:tcPr>
            <w:tcW w:w="6399" w:type="dxa"/>
            <w:gridSpan w:val="2"/>
            <w:shd w:val="clear" w:color="auto" w:fill="E2EFD9" w:themeFill="accent6" w:themeFillTint="33"/>
          </w:tcPr>
          <w:p w14:paraId="318C4721" w14:textId="3C886C41" w:rsidR="00EF41C7" w:rsidRPr="00EF41C7" w:rsidRDefault="00EF41C7" w:rsidP="00EF41C7">
            <w:pPr>
              <w:rPr>
                <w:rFonts w:ascii="Arial" w:hAnsi="Arial" w:cs="Arial"/>
              </w:rPr>
            </w:pPr>
            <w:r>
              <w:rPr>
                <w:rFonts w:ascii="Arial" w:hAnsi="Arial" w:cs="Arial"/>
              </w:rPr>
              <w:t xml:space="preserve">1. </w:t>
            </w:r>
            <w:r w:rsidRPr="00EF41C7">
              <w:rPr>
                <w:rFonts w:ascii="Arial" w:hAnsi="Arial" w:cs="Arial"/>
              </w:rPr>
              <w:t>This motion resolves that Cardiff Students’ Union will not send Sabbatical</w:t>
            </w:r>
            <w:r>
              <w:rPr>
                <w:rFonts w:ascii="Arial" w:hAnsi="Arial" w:cs="Arial"/>
              </w:rPr>
              <w:t xml:space="preserve"> </w:t>
            </w:r>
            <w:r w:rsidRPr="00EF41C7">
              <w:rPr>
                <w:rFonts w:ascii="Arial" w:hAnsi="Arial" w:cs="Arial"/>
              </w:rPr>
              <w:t>Trustees, Campaigns Officers, or any representatives of past, present, or</w:t>
            </w:r>
            <w:r>
              <w:rPr>
                <w:rFonts w:ascii="Arial" w:hAnsi="Arial" w:cs="Arial"/>
              </w:rPr>
              <w:t xml:space="preserve"> </w:t>
            </w:r>
            <w:r w:rsidRPr="00EF41C7">
              <w:rPr>
                <w:rFonts w:ascii="Arial" w:hAnsi="Arial" w:cs="Arial"/>
              </w:rPr>
              <w:t>incoming to attend or represent the Students’ Union at Graduation 2023, in the</w:t>
            </w:r>
            <w:r>
              <w:rPr>
                <w:rFonts w:ascii="Arial" w:hAnsi="Arial" w:cs="Arial"/>
              </w:rPr>
              <w:t xml:space="preserve"> </w:t>
            </w:r>
            <w:r w:rsidRPr="00EF41C7">
              <w:rPr>
                <w:rFonts w:ascii="Arial" w:hAnsi="Arial" w:cs="Arial"/>
              </w:rPr>
              <w:t>case that UCU takes industrial action in the week of Graduation 2023. This</w:t>
            </w:r>
            <w:r>
              <w:rPr>
                <w:rFonts w:ascii="Arial" w:hAnsi="Arial" w:cs="Arial"/>
              </w:rPr>
              <w:t xml:space="preserve"> </w:t>
            </w:r>
            <w:r w:rsidRPr="00EF41C7">
              <w:rPr>
                <w:rFonts w:ascii="Arial" w:hAnsi="Arial" w:cs="Arial"/>
              </w:rPr>
              <w:t>includes making speeches at graduation ceremonies, attending Cardiff University</w:t>
            </w:r>
          </w:p>
          <w:p w14:paraId="6D919DA5" w14:textId="77777777" w:rsidR="00EF41C7" w:rsidRDefault="00EF41C7" w:rsidP="00EF41C7">
            <w:pPr>
              <w:rPr>
                <w:rFonts w:ascii="Arial" w:hAnsi="Arial" w:cs="Arial"/>
              </w:rPr>
            </w:pPr>
            <w:r w:rsidRPr="00EF41C7">
              <w:rPr>
                <w:rFonts w:ascii="Arial" w:hAnsi="Arial" w:cs="Arial"/>
              </w:rPr>
              <w:t>graduation dinners, or related activities.</w:t>
            </w:r>
          </w:p>
          <w:p w14:paraId="4610D9C4" w14:textId="77777777" w:rsidR="00EF41C7" w:rsidRPr="00EF41C7" w:rsidRDefault="00EF41C7" w:rsidP="00EF41C7">
            <w:pPr>
              <w:rPr>
                <w:rFonts w:ascii="Arial" w:hAnsi="Arial" w:cs="Arial"/>
              </w:rPr>
            </w:pPr>
          </w:p>
          <w:p w14:paraId="1C742D20" w14:textId="0659A8EC" w:rsidR="00DD09EC" w:rsidRDefault="00EF41C7" w:rsidP="00EF41C7">
            <w:pPr>
              <w:rPr>
                <w:rFonts w:ascii="Arial" w:hAnsi="Arial" w:cs="Arial"/>
              </w:rPr>
            </w:pPr>
            <w:r w:rsidRPr="00EF41C7">
              <w:rPr>
                <w:rFonts w:ascii="Arial" w:hAnsi="Arial" w:cs="Arial"/>
              </w:rPr>
              <w:t>2. This motion resolves that Cardiff Students’ Union makes a public statement condemning Cardiff University’s choice to deduct 50-100% of pay from staff participating in the MAB, ASOS, or similar industrial</w:t>
            </w:r>
          </w:p>
          <w:p w14:paraId="5FEB84E2" w14:textId="77777777" w:rsidR="00EF41C7" w:rsidRPr="00EF41C7" w:rsidRDefault="00EF41C7" w:rsidP="00EF41C7">
            <w:pPr>
              <w:rPr>
                <w:rFonts w:ascii="Arial" w:hAnsi="Arial" w:cs="Arial"/>
              </w:rPr>
            </w:pPr>
          </w:p>
          <w:p w14:paraId="7418D1BE" w14:textId="44678B4B" w:rsidR="00DD09EC" w:rsidRDefault="00EF41C7" w:rsidP="008D0CB9">
            <w:pPr>
              <w:rPr>
                <w:rFonts w:ascii="Arial" w:hAnsi="Arial" w:cs="Arial"/>
                <w:b/>
                <w:bCs/>
              </w:rPr>
            </w:pPr>
            <w:r>
              <w:rPr>
                <w:rFonts w:ascii="Arial" w:hAnsi="Arial" w:cs="Arial"/>
                <w:b/>
                <w:bCs/>
              </w:rPr>
              <w:t>Complete</w:t>
            </w:r>
          </w:p>
          <w:p w14:paraId="5CA87EFE" w14:textId="77777777" w:rsidR="00DD09EC" w:rsidRDefault="00DD09EC" w:rsidP="008D0CB9">
            <w:pPr>
              <w:rPr>
                <w:rFonts w:ascii="Arial" w:hAnsi="Arial" w:cs="Arial"/>
                <w:b/>
                <w:bCs/>
              </w:rPr>
            </w:pPr>
          </w:p>
        </w:tc>
      </w:tr>
      <w:tr w:rsidR="00EF41C7" w14:paraId="1BEDF179" w14:textId="77777777" w:rsidTr="001A486D">
        <w:trPr>
          <w:trHeight w:val="126"/>
        </w:trPr>
        <w:tc>
          <w:tcPr>
            <w:tcW w:w="2022" w:type="dxa"/>
          </w:tcPr>
          <w:p w14:paraId="6F8282D8" w14:textId="4DD5EAEC" w:rsidR="00EF41C7" w:rsidRDefault="00E4256C" w:rsidP="008D0CB9">
            <w:pPr>
              <w:rPr>
                <w:rFonts w:ascii="Arial" w:hAnsi="Arial" w:cs="Arial"/>
                <w:b/>
                <w:bCs/>
              </w:rPr>
            </w:pPr>
            <w:r w:rsidRPr="00E4256C">
              <w:rPr>
                <w:rFonts w:ascii="Arial" w:hAnsi="Arial" w:cs="Arial"/>
                <w:b/>
                <w:bCs/>
              </w:rPr>
              <w:t>Change the way we talk about ethnicity</w:t>
            </w:r>
          </w:p>
        </w:tc>
        <w:tc>
          <w:tcPr>
            <w:tcW w:w="6399" w:type="dxa"/>
            <w:gridSpan w:val="2"/>
            <w:shd w:val="clear" w:color="auto" w:fill="auto"/>
          </w:tcPr>
          <w:p w14:paraId="0FE29C8B" w14:textId="42134686" w:rsidR="00746A10" w:rsidRDefault="00E4256C" w:rsidP="00EF41C7">
            <w:pPr>
              <w:rPr>
                <w:rFonts w:ascii="Arial" w:hAnsi="Arial" w:cs="Arial"/>
              </w:rPr>
            </w:pPr>
            <w:r w:rsidRPr="00E4256C">
              <w:rPr>
                <w:rFonts w:ascii="Arial" w:hAnsi="Arial" w:cs="Arial"/>
              </w:rPr>
              <w:t>1. Cardiff SU will permanently change the title of the role of Black and Ethnic Minority</w:t>
            </w:r>
            <w:r w:rsidR="00746A10">
              <w:rPr>
                <w:rFonts w:ascii="Arial" w:hAnsi="Arial" w:cs="Arial"/>
              </w:rPr>
              <w:t xml:space="preserve"> – </w:t>
            </w:r>
            <w:r w:rsidR="00746A10" w:rsidRPr="00253DF4">
              <w:rPr>
                <w:rFonts w:ascii="Arial" w:hAnsi="Arial" w:cs="Arial"/>
                <w:b/>
                <w:bCs/>
              </w:rPr>
              <w:t>Complete</w:t>
            </w:r>
          </w:p>
          <w:p w14:paraId="4CACB7FA" w14:textId="77777777" w:rsidR="00EE3613" w:rsidRDefault="00EE3613" w:rsidP="00EF41C7">
            <w:pPr>
              <w:rPr>
                <w:rFonts w:ascii="Arial" w:hAnsi="Arial" w:cs="Arial"/>
              </w:rPr>
            </w:pPr>
          </w:p>
          <w:p w14:paraId="226D9FFA" w14:textId="48838F5C" w:rsidR="00EE3613" w:rsidRPr="00EE3613" w:rsidRDefault="00EE3613" w:rsidP="00EE3613">
            <w:pPr>
              <w:shd w:val="clear" w:color="auto" w:fill="FFFFFF"/>
              <w:rPr>
                <w:rFonts w:ascii="Arial" w:eastAsia="Times New Roman" w:hAnsi="Arial" w:cs="Arial"/>
                <w:color w:val="000000"/>
                <w:kern w:val="0"/>
                <w:lang w:eastAsia="en-GB"/>
                <w14:ligatures w14:val="none"/>
              </w:rPr>
            </w:pPr>
            <w:r w:rsidRPr="00EE3613">
              <w:rPr>
                <w:rFonts w:ascii="Arial" w:eastAsia="Times New Roman" w:hAnsi="Arial" w:cs="Arial"/>
                <w:color w:val="000000"/>
                <w:kern w:val="0"/>
                <w:lang w:eastAsia="en-GB"/>
                <w14:ligatures w14:val="none"/>
              </w:rPr>
              <w:t>2. Cardiff SU will work with the current Black and Ethnic Minority Officer as well as future</w:t>
            </w:r>
            <w:r>
              <w:rPr>
                <w:rFonts w:ascii="Arial" w:eastAsia="Times New Roman" w:hAnsi="Arial" w:cs="Arial"/>
                <w:color w:val="000000"/>
                <w:kern w:val="0"/>
                <w:lang w:eastAsia="en-GB"/>
                <w14:ligatures w14:val="none"/>
              </w:rPr>
              <w:t xml:space="preserve"> </w:t>
            </w:r>
            <w:r w:rsidRPr="00EE3613">
              <w:rPr>
                <w:rFonts w:ascii="Arial" w:eastAsia="Times New Roman" w:hAnsi="Arial" w:cs="Arial"/>
                <w:color w:val="000000"/>
                <w:kern w:val="0"/>
                <w:lang w:eastAsia="en-GB"/>
                <w14:ligatures w14:val="none"/>
              </w:rPr>
              <w:t xml:space="preserve">Anti-racism Officers to create </w:t>
            </w:r>
            <w:r w:rsidRPr="00EE3613">
              <w:rPr>
                <w:rFonts w:ascii="Arial" w:eastAsia="Times New Roman" w:hAnsi="Arial" w:cs="Arial"/>
                <w:color w:val="000000"/>
                <w:kern w:val="0"/>
                <w:lang w:eastAsia="en-GB"/>
                <w14:ligatures w14:val="none"/>
              </w:rPr>
              <w:lastRenderedPageBreak/>
              <w:t>a guidance on communicating about ethnicities and racism,</w:t>
            </w:r>
            <w:r>
              <w:rPr>
                <w:rFonts w:ascii="Arial" w:eastAsia="Times New Roman" w:hAnsi="Arial" w:cs="Arial"/>
                <w:color w:val="000000"/>
                <w:kern w:val="0"/>
                <w:lang w:eastAsia="en-GB"/>
                <w14:ligatures w14:val="none"/>
              </w:rPr>
              <w:t xml:space="preserve"> </w:t>
            </w:r>
            <w:r w:rsidRPr="00EE3613">
              <w:rPr>
                <w:rFonts w:ascii="Arial" w:eastAsia="Times New Roman" w:hAnsi="Arial" w:cs="Arial"/>
                <w:color w:val="000000"/>
                <w:kern w:val="0"/>
                <w:lang w:eastAsia="en-GB"/>
                <w14:ligatures w14:val="none"/>
              </w:rPr>
              <w:t>which will be circulated to its staff members, trustees, as well as student societies and</w:t>
            </w:r>
          </w:p>
          <w:p w14:paraId="77FF23D2" w14:textId="0B74477B" w:rsidR="00EE3613" w:rsidRDefault="00EE3613" w:rsidP="00EE3613">
            <w:pPr>
              <w:shd w:val="clear" w:color="auto" w:fill="FFFFFF"/>
              <w:rPr>
                <w:rFonts w:ascii="Arial" w:eastAsia="Times New Roman" w:hAnsi="Arial" w:cs="Arial"/>
                <w:b/>
                <w:bCs/>
                <w:color w:val="000000"/>
                <w:kern w:val="0"/>
                <w:lang w:eastAsia="en-GB"/>
                <w14:ligatures w14:val="none"/>
              </w:rPr>
            </w:pPr>
            <w:r w:rsidRPr="00EE3613">
              <w:rPr>
                <w:rFonts w:ascii="Arial" w:eastAsia="Times New Roman" w:hAnsi="Arial" w:cs="Arial"/>
                <w:color w:val="000000"/>
                <w:kern w:val="0"/>
                <w:lang w:eastAsia="en-GB"/>
                <w14:ligatures w14:val="none"/>
              </w:rPr>
              <w:t>student leaders. This work will involve consultation with the student body and review of</w:t>
            </w:r>
            <w:r>
              <w:rPr>
                <w:rFonts w:ascii="Arial" w:eastAsia="Times New Roman" w:hAnsi="Arial" w:cs="Arial"/>
                <w:color w:val="000000"/>
                <w:kern w:val="0"/>
                <w:lang w:eastAsia="en-GB"/>
                <w14:ligatures w14:val="none"/>
              </w:rPr>
              <w:t xml:space="preserve"> </w:t>
            </w:r>
            <w:r w:rsidRPr="00EE3613">
              <w:rPr>
                <w:rFonts w:ascii="Arial" w:eastAsia="Times New Roman" w:hAnsi="Arial" w:cs="Arial"/>
                <w:color w:val="000000"/>
                <w:kern w:val="0"/>
                <w:lang w:eastAsia="en-GB"/>
                <w14:ligatures w14:val="none"/>
              </w:rPr>
              <w:t xml:space="preserve">best practice adopted by other organisations, </w:t>
            </w:r>
            <w:r>
              <w:rPr>
                <w:rFonts w:ascii="Arial" w:eastAsia="Times New Roman" w:hAnsi="Arial" w:cs="Arial"/>
                <w:color w:val="000000"/>
                <w:kern w:val="0"/>
                <w:lang w:eastAsia="en-GB"/>
                <w14:ligatures w14:val="none"/>
              </w:rPr>
              <w:t>s</w:t>
            </w:r>
            <w:r w:rsidRPr="00EE3613">
              <w:rPr>
                <w:rFonts w:ascii="Arial" w:eastAsia="Times New Roman" w:hAnsi="Arial" w:cs="Arial"/>
                <w:color w:val="000000"/>
                <w:kern w:val="0"/>
                <w:lang w:eastAsia="en-GB"/>
                <w14:ligatures w14:val="none"/>
              </w:rPr>
              <w:t>uch as the UK and Welsh governments</w:t>
            </w:r>
            <w:r w:rsidR="00253DF4">
              <w:rPr>
                <w:rFonts w:ascii="Arial" w:eastAsia="Times New Roman" w:hAnsi="Arial" w:cs="Arial"/>
                <w:color w:val="000000"/>
                <w:kern w:val="0"/>
                <w:lang w:eastAsia="en-GB"/>
                <w14:ligatures w14:val="none"/>
              </w:rPr>
              <w:t xml:space="preserve"> –</w:t>
            </w:r>
            <w:r w:rsidR="00854A3D">
              <w:rPr>
                <w:rFonts w:ascii="Arial" w:eastAsia="Times New Roman" w:hAnsi="Arial" w:cs="Arial"/>
                <w:b/>
                <w:bCs/>
                <w:color w:val="000000"/>
                <w:kern w:val="0"/>
                <w:lang w:eastAsia="en-GB"/>
                <w14:ligatures w14:val="none"/>
              </w:rPr>
              <w:t xml:space="preserve"> </w:t>
            </w:r>
            <w:r w:rsidR="004D6E9F">
              <w:rPr>
                <w:rFonts w:ascii="Arial" w:eastAsia="Times New Roman" w:hAnsi="Arial" w:cs="Arial"/>
                <w:b/>
                <w:bCs/>
                <w:color w:val="000000"/>
                <w:kern w:val="0"/>
                <w:lang w:eastAsia="en-GB"/>
                <w14:ligatures w14:val="none"/>
              </w:rPr>
              <w:t xml:space="preserve">Had an initial </w:t>
            </w:r>
            <w:r w:rsidR="00854A3D">
              <w:rPr>
                <w:rFonts w:ascii="Arial" w:eastAsia="Times New Roman" w:hAnsi="Arial" w:cs="Arial"/>
                <w:b/>
                <w:bCs/>
                <w:color w:val="000000"/>
                <w:kern w:val="0"/>
                <w:lang w:eastAsia="en-GB"/>
                <w14:ligatures w14:val="none"/>
              </w:rPr>
              <w:t xml:space="preserve">meeting with the new </w:t>
            </w:r>
            <w:r w:rsidR="004D6E9F">
              <w:rPr>
                <w:rFonts w:ascii="Arial" w:eastAsia="Times New Roman" w:hAnsi="Arial" w:cs="Arial"/>
                <w:b/>
                <w:bCs/>
                <w:color w:val="000000"/>
                <w:kern w:val="0"/>
                <w:lang w:eastAsia="en-GB"/>
                <w14:ligatures w14:val="none"/>
              </w:rPr>
              <w:t>Anti-Racism Officer and wil</w:t>
            </w:r>
            <w:r w:rsidR="00C5179A">
              <w:rPr>
                <w:rFonts w:ascii="Arial" w:eastAsia="Times New Roman" w:hAnsi="Arial" w:cs="Arial"/>
                <w:b/>
                <w:bCs/>
                <w:color w:val="000000"/>
                <w:kern w:val="0"/>
                <w:lang w:eastAsia="en-GB"/>
                <w14:ligatures w14:val="none"/>
              </w:rPr>
              <w:t xml:space="preserve">l look into completing this by the end of this </w:t>
            </w:r>
            <w:proofErr w:type="gramStart"/>
            <w:r w:rsidR="00C5179A">
              <w:rPr>
                <w:rFonts w:ascii="Arial" w:eastAsia="Times New Roman" w:hAnsi="Arial" w:cs="Arial"/>
                <w:b/>
                <w:bCs/>
                <w:color w:val="000000"/>
                <w:kern w:val="0"/>
                <w:lang w:eastAsia="en-GB"/>
                <w14:ligatures w14:val="none"/>
              </w:rPr>
              <w:t>year</w:t>
            </w:r>
            <w:proofErr w:type="gramEnd"/>
          </w:p>
          <w:p w14:paraId="004DABA7" w14:textId="603A37B5" w:rsidR="004D6E9F" w:rsidRPr="00EE3613" w:rsidRDefault="004D6E9F" w:rsidP="00EE3613">
            <w:pPr>
              <w:shd w:val="clear" w:color="auto" w:fill="FFFFFF"/>
              <w:rPr>
                <w:rFonts w:ascii="Arial" w:eastAsia="Times New Roman" w:hAnsi="Arial" w:cs="Arial"/>
                <w:color w:val="000000"/>
                <w:kern w:val="0"/>
                <w:lang w:eastAsia="en-GB"/>
                <w14:ligatures w14:val="none"/>
              </w:rPr>
            </w:pPr>
          </w:p>
          <w:p w14:paraId="35F450DF" w14:textId="3EEEF0C5" w:rsidR="00EE3613" w:rsidRDefault="00EE3613" w:rsidP="00EE3613">
            <w:pPr>
              <w:shd w:val="clear" w:color="auto" w:fill="FFFFFF"/>
              <w:rPr>
                <w:rFonts w:ascii="Arial" w:eastAsia="Times New Roman" w:hAnsi="Arial" w:cs="Arial"/>
                <w:color w:val="000000"/>
                <w:kern w:val="0"/>
                <w:lang w:eastAsia="en-GB"/>
                <w14:ligatures w14:val="none"/>
              </w:rPr>
            </w:pPr>
            <w:r w:rsidRPr="00EE3613">
              <w:rPr>
                <w:rFonts w:ascii="Arial" w:eastAsia="Times New Roman" w:hAnsi="Arial" w:cs="Arial"/>
                <w:color w:val="000000"/>
                <w:kern w:val="0"/>
                <w:lang w:eastAsia="en-GB"/>
                <w14:ligatures w14:val="none"/>
              </w:rPr>
              <w:t>3. Cardiff SU officers will lobby Cardiff University to also adopt best practice in</w:t>
            </w:r>
            <w:r>
              <w:rPr>
                <w:rFonts w:ascii="Arial" w:eastAsia="Times New Roman" w:hAnsi="Arial" w:cs="Arial"/>
                <w:color w:val="000000"/>
                <w:kern w:val="0"/>
                <w:lang w:eastAsia="en-GB"/>
                <w14:ligatures w14:val="none"/>
              </w:rPr>
              <w:t xml:space="preserve"> </w:t>
            </w:r>
            <w:r w:rsidRPr="00EE3613">
              <w:rPr>
                <w:rFonts w:ascii="Arial" w:eastAsia="Times New Roman" w:hAnsi="Arial" w:cs="Arial"/>
                <w:color w:val="000000"/>
                <w:kern w:val="0"/>
                <w:lang w:eastAsia="en-GB"/>
                <w14:ligatures w14:val="none"/>
              </w:rPr>
              <w:t>communicating about ethnicities and racism, steering away from the use of the BME and</w:t>
            </w:r>
            <w:r>
              <w:rPr>
                <w:rFonts w:ascii="Arial" w:eastAsia="Times New Roman" w:hAnsi="Arial" w:cs="Arial"/>
                <w:color w:val="000000"/>
                <w:kern w:val="0"/>
                <w:lang w:eastAsia="en-GB"/>
                <w14:ligatures w14:val="none"/>
              </w:rPr>
              <w:t xml:space="preserve"> </w:t>
            </w:r>
            <w:r w:rsidRPr="00EE3613">
              <w:rPr>
                <w:rFonts w:ascii="Arial" w:eastAsia="Times New Roman" w:hAnsi="Arial" w:cs="Arial"/>
                <w:color w:val="000000"/>
                <w:kern w:val="0"/>
                <w:lang w:eastAsia="en-GB"/>
                <w14:ligatures w14:val="none"/>
              </w:rPr>
              <w:t>BAME umbrella terms, as well as the terminology of “political Blackness”</w:t>
            </w:r>
            <w:r w:rsidR="00253DF4">
              <w:rPr>
                <w:rFonts w:ascii="Arial" w:eastAsia="Times New Roman" w:hAnsi="Arial" w:cs="Arial"/>
                <w:color w:val="000000"/>
                <w:kern w:val="0"/>
                <w:lang w:eastAsia="en-GB"/>
                <w14:ligatures w14:val="none"/>
              </w:rPr>
              <w:t xml:space="preserve"> – </w:t>
            </w:r>
            <w:r w:rsidR="00253DF4" w:rsidRPr="00253DF4">
              <w:rPr>
                <w:rFonts w:ascii="Arial" w:eastAsia="Times New Roman" w:hAnsi="Arial" w:cs="Arial"/>
                <w:b/>
                <w:bCs/>
                <w:color w:val="000000"/>
                <w:kern w:val="0"/>
                <w:lang w:eastAsia="en-GB"/>
                <w14:ligatures w14:val="none"/>
              </w:rPr>
              <w:t>In progress</w:t>
            </w:r>
          </w:p>
          <w:p w14:paraId="58657484" w14:textId="1FCF1A19" w:rsidR="00746A10" w:rsidRPr="00EE3613" w:rsidRDefault="00746A10" w:rsidP="00EE3613">
            <w:pPr>
              <w:shd w:val="clear" w:color="auto" w:fill="FFFFFF"/>
              <w:rPr>
                <w:rFonts w:ascii="Arial" w:eastAsia="Times New Roman" w:hAnsi="Arial" w:cs="Arial"/>
                <w:color w:val="000000"/>
                <w:kern w:val="0"/>
                <w:lang w:eastAsia="en-GB"/>
                <w14:ligatures w14:val="none"/>
              </w:rPr>
            </w:pPr>
          </w:p>
          <w:p w14:paraId="7CE297FE" w14:textId="4484BE86" w:rsidR="00EE3613" w:rsidRDefault="00EE3613" w:rsidP="00EF41C7">
            <w:pPr>
              <w:rPr>
                <w:rFonts w:ascii="Arial" w:hAnsi="Arial" w:cs="Arial"/>
              </w:rPr>
            </w:pPr>
          </w:p>
        </w:tc>
      </w:tr>
      <w:tr w:rsidR="009D52D9" w14:paraId="6CAEB465" w14:textId="77777777" w:rsidTr="001A486D">
        <w:trPr>
          <w:trHeight w:val="126"/>
        </w:trPr>
        <w:tc>
          <w:tcPr>
            <w:tcW w:w="2022" w:type="dxa"/>
          </w:tcPr>
          <w:p w14:paraId="66E0EB82" w14:textId="7E4C5C1C" w:rsidR="009D52D9" w:rsidRPr="00E4256C" w:rsidRDefault="002A7EFA" w:rsidP="008D0CB9">
            <w:pPr>
              <w:rPr>
                <w:rFonts w:ascii="Arial" w:hAnsi="Arial" w:cs="Arial"/>
                <w:b/>
                <w:bCs/>
              </w:rPr>
            </w:pPr>
            <w:r>
              <w:rPr>
                <w:rFonts w:ascii="Arial" w:hAnsi="Arial" w:cs="Arial"/>
                <w:b/>
                <w:bCs/>
              </w:rPr>
              <w:lastRenderedPageBreak/>
              <w:t>Tackling Sexual Harassment on Campus: Time to Act</w:t>
            </w:r>
          </w:p>
        </w:tc>
        <w:tc>
          <w:tcPr>
            <w:tcW w:w="6399" w:type="dxa"/>
            <w:gridSpan w:val="2"/>
            <w:shd w:val="clear" w:color="auto" w:fill="auto"/>
          </w:tcPr>
          <w:p w14:paraId="7D892900" w14:textId="7381224A" w:rsidR="00EB0F91" w:rsidRPr="006E3B9B" w:rsidRDefault="006E3B9B" w:rsidP="001E3F05">
            <w:pPr>
              <w:rPr>
                <w:rFonts w:ascii="Arial" w:hAnsi="Arial" w:cs="Arial"/>
                <w:b/>
                <w:bCs/>
              </w:rPr>
            </w:pPr>
            <w:r>
              <w:rPr>
                <w:rFonts w:ascii="Arial" w:hAnsi="Arial" w:cs="Arial"/>
                <w:b/>
                <w:bCs/>
              </w:rPr>
              <w:t>I would like to preface this point by stating that t</w:t>
            </w:r>
            <w:r w:rsidR="00EB0F91" w:rsidRPr="006E3B9B">
              <w:rPr>
                <w:rFonts w:ascii="Arial" w:hAnsi="Arial" w:cs="Arial"/>
                <w:b/>
                <w:bCs/>
              </w:rPr>
              <w:t xml:space="preserve">he following policy work was </w:t>
            </w:r>
            <w:r w:rsidRPr="006E3B9B">
              <w:rPr>
                <w:rFonts w:ascii="Arial" w:hAnsi="Arial" w:cs="Arial"/>
                <w:b/>
                <w:bCs/>
              </w:rPr>
              <w:t>the result of the teamwork of the Sabbatical Officer team</w:t>
            </w:r>
            <w:r>
              <w:rPr>
                <w:rFonts w:ascii="Arial" w:hAnsi="Arial" w:cs="Arial"/>
                <w:b/>
                <w:bCs/>
              </w:rPr>
              <w:t>.</w:t>
            </w:r>
          </w:p>
          <w:p w14:paraId="47E92BE2" w14:textId="77777777" w:rsidR="00EB0F91" w:rsidRDefault="00EB0F91" w:rsidP="001E3F05">
            <w:pPr>
              <w:rPr>
                <w:rFonts w:ascii="Arial" w:hAnsi="Arial" w:cs="Arial"/>
              </w:rPr>
            </w:pPr>
          </w:p>
          <w:p w14:paraId="0D91C208" w14:textId="2E1BD7B1" w:rsidR="001E3F05" w:rsidRDefault="008E659C" w:rsidP="001E3F05">
            <w:pPr>
              <w:rPr>
                <w:rFonts w:ascii="ArialMT" w:eastAsia="ArialMT" w:hAnsi="ArialMT" w:cs="ArialMT"/>
                <w:color w:val="000000" w:themeColor="text1"/>
              </w:rPr>
            </w:pPr>
            <w:r>
              <w:rPr>
                <w:rFonts w:ascii="Arial" w:hAnsi="Arial" w:cs="Arial"/>
              </w:rPr>
              <w:t xml:space="preserve">1. </w:t>
            </w:r>
            <w:r w:rsidRPr="2B6C306E">
              <w:rPr>
                <w:rFonts w:ascii="ArialMT" w:eastAsia="ArialMT" w:hAnsi="ArialMT" w:cs="ArialMT"/>
                <w:color w:val="000000" w:themeColor="text1"/>
              </w:rPr>
              <w:t>The Students’ Union must support initiatives to prevent sexual violence from happening on campus by working with organisations such as Empowered Campus to change the culture that has perpetuated gender-based violence across campus.</w:t>
            </w:r>
            <w:r w:rsidR="001436A6">
              <w:rPr>
                <w:rFonts w:ascii="ArialMT" w:eastAsia="ArialMT" w:hAnsi="ArialMT" w:cs="ArialMT"/>
                <w:color w:val="000000" w:themeColor="text1"/>
              </w:rPr>
              <w:t xml:space="preserve"> </w:t>
            </w:r>
            <w:r w:rsidR="00EB0F91" w:rsidRPr="00EB0F91">
              <w:rPr>
                <w:rFonts w:ascii="ArialMT" w:eastAsia="ArialMT" w:hAnsi="ArialMT" w:cs="ArialMT"/>
                <w:b/>
                <w:bCs/>
                <w:color w:val="000000" w:themeColor="text1"/>
              </w:rPr>
              <w:t>– In Progress (Through the SU Working Group)</w:t>
            </w:r>
          </w:p>
          <w:p w14:paraId="00DD8271" w14:textId="69FC8D8C" w:rsidR="008E659C" w:rsidRDefault="008E659C" w:rsidP="001E3F05">
            <w:pPr>
              <w:rPr>
                <w:rFonts w:ascii="ArialMT" w:eastAsia="ArialMT" w:hAnsi="ArialMT" w:cs="ArialMT"/>
                <w:color w:val="000000" w:themeColor="text1"/>
              </w:rPr>
            </w:pPr>
          </w:p>
          <w:p w14:paraId="42F5CFA3" w14:textId="47FB0D30" w:rsidR="008E659C" w:rsidRDefault="008E659C" w:rsidP="001E3F05">
            <w:pPr>
              <w:rPr>
                <w:rFonts w:ascii="ArialMT" w:eastAsia="ArialMT" w:hAnsi="ArialMT" w:cs="ArialMT"/>
                <w:color w:val="000000" w:themeColor="text1"/>
              </w:rPr>
            </w:pPr>
            <w:r>
              <w:rPr>
                <w:rFonts w:ascii="ArialMT" w:eastAsia="ArialMT" w:hAnsi="ArialMT" w:cs="ArialMT"/>
                <w:color w:val="000000" w:themeColor="text1"/>
              </w:rPr>
              <w:t xml:space="preserve">2. </w:t>
            </w:r>
            <w:r w:rsidR="00234637">
              <w:rPr>
                <w:rFonts w:ascii="ArialMT" w:eastAsia="ArialMT" w:hAnsi="ArialMT" w:cs="ArialMT"/>
                <w:color w:val="000000" w:themeColor="text1"/>
              </w:rPr>
              <w:t>The</w:t>
            </w:r>
            <w:r w:rsidR="007A3488">
              <w:rPr>
                <w:rFonts w:ascii="ArialMT" w:eastAsia="ArialMT" w:hAnsi="ArialMT" w:cs="ArialMT"/>
                <w:color w:val="000000" w:themeColor="text1"/>
              </w:rPr>
              <w:t xml:space="preserve"> </w:t>
            </w:r>
            <w:r w:rsidR="007A3488" w:rsidRPr="2B6C306E">
              <w:rPr>
                <w:rFonts w:ascii="ArialMT" w:eastAsia="ArialMT" w:hAnsi="ArialMT" w:cs="ArialMT"/>
                <w:color w:val="000000" w:themeColor="text1"/>
              </w:rPr>
              <w:t>Students’ Union must also hold thorough and inclusive consultations with students about what they would like to see from the student union to promote a safe campus for all. These consultations must be accessible and inclusive, ensuring that marginalised students could engage with them and have their say in this matter. They should also commit to organising and promoting educational workshops on topics such as consent, understanding types of abuse, and gender-based violence</w:t>
            </w:r>
            <w:r w:rsidR="001603AC">
              <w:rPr>
                <w:rFonts w:ascii="ArialMT" w:eastAsia="ArialMT" w:hAnsi="ArialMT" w:cs="ArialMT"/>
                <w:color w:val="000000" w:themeColor="text1"/>
              </w:rPr>
              <w:t>.</w:t>
            </w:r>
            <w:r w:rsidR="00EB0F91">
              <w:rPr>
                <w:rFonts w:ascii="ArialMT" w:eastAsia="ArialMT" w:hAnsi="ArialMT" w:cs="ArialMT"/>
                <w:color w:val="000000" w:themeColor="text1"/>
              </w:rPr>
              <w:t xml:space="preserve"> </w:t>
            </w:r>
            <w:r w:rsidR="00EB0F91" w:rsidRPr="00EB0F91">
              <w:rPr>
                <w:rFonts w:ascii="ArialMT" w:eastAsia="ArialMT" w:hAnsi="ArialMT" w:cs="ArialMT"/>
                <w:b/>
                <w:bCs/>
                <w:color w:val="000000" w:themeColor="text1"/>
              </w:rPr>
              <w:t>– In Progress (through the SU Working Group)</w:t>
            </w:r>
          </w:p>
          <w:p w14:paraId="2585067B" w14:textId="77777777" w:rsidR="007A3488" w:rsidRDefault="007A3488" w:rsidP="001E3F05">
            <w:pPr>
              <w:rPr>
                <w:rFonts w:ascii="ArialMT" w:eastAsia="ArialMT" w:hAnsi="ArialMT" w:cs="ArialMT"/>
                <w:color w:val="000000" w:themeColor="text1"/>
              </w:rPr>
            </w:pPr>
          </w:p>
          <w:p w14:paraId="31AD0828" w14:textId="2D1ED22E" w:rsidR="005B3467" w:rsidRDefault="005B3467" w:rsidP="005B3467">
            <w:pPr>
              <w:rPr>
                <w:rFonts w:ascii="ArialMT" w:eastAsia="ArialMT" w:hAnsi="ArialMT" w:cs="ArialMT"/>
                <w:color w:val="000000" w:themeColor="text1"/>
              </w:rPr>
            </w:pPr>
            <w:r>
              <w:rPr>
                <w:rFonts w:ascii="ArialMT" w:eastAsia="ArialMT" w:hAnsi="ArialMT" w:cs="ArialMT"/>
                <w:color w:val="000000" w:themeColor="text1"/>
              </w:rPr>
              <w:t xml:space="preserve">3. </w:t>
            </w:r>
            <w:r w:rsidRPr="2B6C306E">
              <w:rPr>
                <w:rFonts w:ascii="ArialMT" w:eastAsia="ArialMT" w:hAnsi="ArialMT" w:cs="ArialMT"/>
                <w:color w:val="000000" w:themeColor="text1"/>
              </w:rPr>
              <w:t xml:space="preserve">The Students’ Union must commit to collecting and monitoring data on the prevalence of sexual misconduct, following on from the findings of the </w:t>
            </w:r>
            <w:hyperlink r:id="rId7" w:history="1">
              <w:r w:rsidRPr="002A0F21">
                <w:rPr>
                  <w:rStyle w:val="Hyperlink"/>
                  <w:rFonts w:ascii="ArialMT" w:eastAsia="ArialMT" w:hAnsi="ArialMT" w:cs="ArialMT"/>
                </w:rPr>
                <w:t>Tab article</w:t>
              </w:r>
            </w:hyperlink>
            <w:r w:rsidRPr="2B6C306E">
              <w:rPr>
                <w:rFonts w:ascii="ArialMT" w:eastAsia="ArialMT" w:hAnsi="ArialMT" w:cs="ArialMT"/>
                <w:color w:val="000000" w:themeColor="text1"/>
              </w:rPr>
              <w:t xml:space="preserve"> as noted above</w:t>
            </w:r>
            <w:r w:rsidR="001603AC">
              <w:rPr>
                <w:rFonts w:ascii="ArialMT" w:eastAsia="ArialMT" w:hAnsi="ArialMT" w:cs="ArialMT"/>
                <w:color w:val="000000" w:themeColor="text1"/>
              </w:rPr>
              <w:t xml:space="preserve"> – We are Lobbying the University to monitor the data</w:t>
            </w:r>
          </w:p>
          <w:p w14:paraId="561EC098" w14:textId="77777777" w:rsidR="005B3467" w:rsidRDefault="005B3467" w:rsidP="005B3467">
            <w:pPr>
              <w:rPr>
                <w:rFonts w:ascii="ArialMT" w:eastAsia="ArialMT" w:hAnsi="ArialMT" w:cs="ArialMT"/>
                <w:color w:val="000000" w:themeColor="text1"/>
              </w:rPr>
            </w:pPr>
          </w:p>
          <w:p w14:paraId="1CBB5EB4" w14:textId="77777777" w:rsidR="005B3467" w:rsidRDefault="005B3467" w:rsidP="005B3467">
            <w:pPr>
              <w:rPr>
                <w:rFonts w:ascii="ArialMT" w:eastAsia="ArialMT" w:hAnsi="ArialMT" w:cs="ArialMT"/>
                <w:i/>
                <w:iCs/>
                <w:color w:val="000000" w:themeColor="text1"/>
              </w:rPr>
            </w:pPr>
          </w:p>
          <w:p w14:paraId="60F5E814" w14:textId="01B8ED9E" w:rsidR="005B3467" w:rsidRDefault="00047ADC" w:rsidP="005B3467">
            <w:pPr>
              <w:rPr>
                <w:rFonts w:ascii="ArialMT" w:eastAsia="ArialMT" w:hAnsi="ArialMT" w:cs="ArialMT"/>
                <w:color w:val="000000" w:themeColor="text1"/>
              </w:rPr>
            </w:pPr>
            <w:r>
              <w:rPr>
                <w:rFonts w:ascii="ArialMT" w:eastAsia="ArialMT" w:hAnsi="ArialMT" w:cs="ArialMT"/>
                <w:color w:val="000000" w:themeColor="text1"/>
              </w:rPr>
              <w:t xml:space="preserve">4. </w:t>
            </w:r>
            <w:r w:rsidRPr="2B6C306E">
              <w:rPr>
                <w:rFonts w:ascii="ArialMT" w:eastAsia="ArialMT" w:hAnsi="ArialMT" w:cs="ArialMT"/>
                <w:color w:val="000000" w:themeColor="text1"/>
              </w:rPr>
              <w:t>The Students’ Union must commit to lobbying Cardiff University to:</w:t>
            </w:r>
          </w:p>
          <w:p w14:paraId="1CA3CA11" w14:textId="77777777" w:rsidR="00B02D56" w:rsidRDefault="00B02D56" w:rsidP="005B3467">
            <w:pPr>
              <w:rPr>
                <w:rFonts w:ascii="ArialMT" w:eastAsia="ArialMT" w:hAnsi="ArialMT" w:cs="ArialMT"/>
                <w:color w:val="000000" w:themeColor="text1"/>
              </w:rPr>
            </w:pPr>
          </w:p>
          <w:p w14:paraId="552C4E27" w14:textId="2EE7A812" w:rsidR="00B02D56" w:rsidRPr="001436A6" w:rsidRDefault="00B02D56" w:rsidP="001436A6">
            <w:pPr>
              <w:pStyle w:val="ListParagraph"/>
              <w:numPr>
                <w:ilvl w:val="0"/>
                <w:numId w:val="12"/>
              </w:numPr>
              <w:rPr>
                <w:rFonts w:ascii="ArialMT" w:eastAsia="ArialMT" w:hAnsi="ArialMT" w:cs="ArialMT"/>
                <w:color w:val="000000" w:themeColor="text1"/>
              </w:rPr>
            </w:pPr>
            <w:r w:rsidRPr="001436A6">
              <w:rPr>
                <w:rFonts w:ascii="ArialMT" w:eastAsia="ArialMT" w:hAnsi="ArialMT" w:cs="ArialMT"/>
                <w:color w:val="000000" w:themeColor="text1"/>
              </w:rPr>
              <w:t>Adopt a progressive definition of sexual assault through annual student consultation and with reference to the Sexual Offences Act 2003,</w:t>
            </w:r>
            <w:r w:rsidR="00DA0D99">
              <w:rPr>
                <w:rFonts w:ascii="ArialMT" w:eastAsia="ArialMT" w:hAnsi="ArialMT" w:cs="ArialMT"/>
                <w:color w:val="000000" w:themeColor="text1"/>
              </w:rPr>
              <w:t xml:space="preserve"> </w:t>
            </w:r>
            <w:r w:rsidR="00DA0D99" w:rsidRPr="00DA0D99">
              <w:rPr>
                <w:rFonts w:ascii="ArialMT" w:eastAsia="ArialMT" w:hAnsi="ArialMT" w:cs="ArialMT"/>
                <w:b/>
                <w:bCs/>
                <w:color w:val="000000" w:themeColor="text1"/>
              </w:rPr>
              <w:t xml:space="preserve">- </w:t>
            </w:r>
            <w:r w:rsidR="00DA0D99">
              <w:rPr>
                <w:rFonts w:ascii="ArialMT" w:eastAsia="ArialMT" w:hAnsi="ArialMT" w:cs="ArialMT"/>
                <w:b/>
                <w:bCs/>
                <w:color w:val="000000" w:themeColor="text1"/>
              </w:rPr>
              <w:t>C</w:t>
            </w:r>
            <w:r w:rsidR="00DA0D99" w:rsidRPr="00DA0D99">
              <w:rPr>
                <w:rFonts w:ascii="ArialMT" w:eastAsia="ArialMT" w:hAnsi="ArialMT" w:cs="ArialMT"/>
                <w:b/>
                <w:bCs/>
                <w:color w:val="000000" w:themeColor="text1"/>
              </w:rPr>
              <w:t>omplete</w:t>
            </w:r>
          </w:p>
          <w:p w14:paraId="7BD13575" w14:textId="77777777" w:rsidR="00234637" w:rsidRDefault="00234637" w:rsidP="001E3F05">
            <w:pPr>
              <w:rPr>
                <w:rFonts w:ascii="ArialMT" w:eastAsia="ArialMT" w:hAnsi="ArialMT" w:cs="ArialMT"/>
                <w:color w:val="000000" w:themeColor="text1"/>
              </w:rPr>
            </w:pPr>
          </w:p>
          <w:p w14:paraId="30FE9718" w14:textId="6D2A104F" w:rsidR="00234637" w:rsidRPr="001436A6" w:rsidRDefault="0032387F" w:rsidP="001436A6">
            <w:pPr>
              <w:pStyle w:val="ListParagraph"/>
              <w:numPr>
                <w:ilvl w:val="0"/>
                <w:numId w:val="12"/>
              </w:numPr>
              <w:rPr>
                <w:rFonts w:ascii="ArialMT" w:eastAsia="ArialMT" w:hAnsi="ArialMT" w:cs="ArialMT"/>
                <w:color w:val="000000" w:themeColor="text1"/>
              </w:rPr>
            </w:pPr>
            <w:r w:rsidRPr="001436A6">
              <w:rPr>
                <w:rFonts w:ascii="ArialMT" w:eastAsia="ArialMT" w:hAnsi="ArialMT" w:cs="ArialMT"/>
                <w:color w:val="000000" w:themeColor="text1"/>
              </w:rPr>
              <w:t xml:space="preserve">Make updated definitions easily accessible on both the intranet and </w:t>
            </w:r>
            <w:r w:rsidRPr="00DA0D99">
              <w:rPr>
                <w:rFonts w:ascii="ArialMT" w:eastAsia="ArialMT" w:hAnsi="ArialMT" w:cs="ArialMT"/>
                <w:color w:val="000000" w:themeColor="text1"/>
              </w:rPr>
              <w:t>sims</w:t>
            </w:r>
            <w:r w:rsidR="00DA0D99" w:rsidRPr="00DA0D99">
              <w:rPr>
                <w:rFonts w:ascii="ArialMT" w:eastAsia="ArialMT" w:hAnsi="ArialMT" w:cs="ArialMT"/>
                <w:color w:val="000000" w:themeColor="text1"/>
              </w:rPr>
              <w:t xml:space="preserve"> </w:t>
            </w:r>
            <w:r w:rsidR="00DA0D99" w:rsidRPr="00DA0D99">
              <w:rPr>
                <w:rFonts w:ascii="ArialMT" w:eastAsia="ArialMT" w:hAnsi="ArialMT" w:cs="ArialMT"/>
                <w:b/>
                <w:bCs/>
                <w:color w:val="000000" w:themeColor="text1"/>
              </w:rPr>
              <w:t xml:space="preserve">- </w:t>
            </w:r>
            <w:r w:rsidR="00DA0D99">
              <w:rPr>
                <w:rFonts w:ascii="ArialMT" w:eastAsia="ArialMT" w:hAnsi="ArialMT" w:cs="ArialMT"/>
                <w:b/>
                <w:bCs/>
                <w:color w:val="000000" w:themeColor="text1"/>
              </w:rPr>
              <w:t>C</w:t>
            </w:r>
            <w:r w:rsidR="00DA0D99" w:rsidRPr="00DA0D99">
              <w:rPr>
                <w:rFonts w:ascii="ArialMT" w:eastAsia="ArialMT" w:hAnsi="ArialMT" w:cs="ArialMT"/>
                <w:b/>
                <w:bCs/>
                <w:color w:val="000000" w:themeColor="text1"/>
              </w:rPr>
              <w:t>omplete</w:t>
            </w:r>
          </w:p>
          <w:p w14:paraId="7B5E8817" w14:textId="77777777" w:rsidR="005904E2" w:rsidRDefault="005904E2" w:rsidP="001E3F05">
            <w:pPr>
              <w:rPr>
                <w:rFonts w:ascii="ArialMT" w:eastAsia="ArialMT" w:hAnsi="ArialMT" w:cs="ArialMT"/>
                <w:color w:val="000000" w:themeColor="text1"/>
              </w:rPr>
            </w:pPr>
          </w:p>
          <w:p w14:paraId="153AFB12" w14:textId="0150F306" w:rsidR="008C3ABF" w:rsidRPr="008C3ABF" w:rsidRDefault="005904E2" w:rsidP="008C3ABF">
            <w:pPr>
              <w:pStyle w:val="ListParagraph"/>
              <w:numPr>
                <w:ilvl w:val="0"/>
                <w:numId w:val="12"/>
              </w:numPr>
              <w:rPr>
                <w:rFonts w:ascii="ArialMT" w:eastAsia="ArialMT" w:hAnsi="ArialMT" w:cs="ArialMT"/>
                <w:color w:val="000000" w:themeColor="text1"/>
              </w:rPr>
            </w:pPr>
            <w:r w:rsidRPr="001436A6">
              <w:rPr>
                <w:rFonts w:ascii="ArialMT" w:eastAsia="ArialMT" w:hAnsi="ArialMT" w:cs="ArialMT"/>
                <w:color w:val="000000" w:themeColor="text1"/>
              </w:rPr>
              <w:t xml:space="preserve">Amend accommodation contracts to remove perpetrators from university halls of residence. This policy should align the interests of the victim with </w:t>
            </w:r>
            <w:r w:rsidRPr="001436A6">
              <w:rPr>
                <w:rFonts w:ascii="ArialMT" w:eastAsia="ArialMT" w:hAnsi="ArialMT" w:cs="ArialMT"/>
                <w:color w:val="000000" w:themeColor="text1"/>
              </w:rPr>
              <w:lastRenderedPageBreak/>
              <w:t>university policy making to ensure a successful adjustment to accommodation contracts. Within this</w:t>
            </w:r>
            <w:r w:rsidR="000048CB" w:rsidRPr="001436A6">
              <w:rPr>
                <w:rFonts w:ascii="ArialMT" w:eastAsia="ArialMT" w:hAnsi="ArialMT" w:cs="ArialMT"/>
                <w:color w:val="000000" w:themeColor="text1"/>
              </w:rPr>
              <w:t xml:space="preserve"> amendment, give victims the option to move residency while going through an investigatory process.</w:t>
            </w:r>
            <w:r w:rsidR="00DA0D99">
              <w:rPr>
                <w:rFonts w:ascii="ArialMT" w:eastAsia="ArialMT" w:hAnsi="ArialMT" w:cs="ArialMT"/>
                <w:color w:val="000000" w:themeColor="text1"/>
              </w:rPr>
              <w:t xml:space="preserve"> </w:t>
            </w:r>
            <w:r w:rsidR="00DA0D99" w:rsidRPr="008C3ABF">
              <w:rPr>
                <w:rFonts w:ascii="ArialMT" w:eastAsia="ArialMT" w:hAnsi="ArialMT" w:cs="ArialMT"/>
                <w:b/>
                <w:bCs/>
                <w:color w:val="000000" w:themeColor="text1"/>
              </w:rPr>
              <w:t xml:space="preserve">– </w:t>
            </w:r>
            <w:r w:rsidR="00F813B4">
              <w:rPr>
                <w:rFonts w:ascii="ArialMT" w:eastAsia="ArialMT" w:hAnsi="ArialMT" w:cs="ArialMT"/>
                <w:b/>
                <w:bCs/>
                <w:color w:val="000000" w:themeColor="text1"/>
              </w:rPr>
              <w:t>Work in progress, but this is the current update: t</w:t>
            </w:r>
            <w:r w:rsidR="008C3ABF">
              <w:rPr>
                <w:rFonts w:ascii="ArialMT" w:eastAsia="ArialMT" w:hAnsi="ArialMT" w:cs="ArialMT"/>
                <w:b/>
                <w:bCs/>
                <w:color w:val="000000" w:themeColor="text1"/>
              </w:rPr>
              <w:t>he perpetrator cannot be removed due to the Wales Renters Act</w:t>
            </w:r>
            <w:r w:rsidR="0093224A">
              <w:rPr>
                <w:rFonts w:ascii="ArialMT" w:eastAsia="ArialMT" w:hAnsi="ArialMT" w:cs="ArialMT"/>
                <w:b/>
                <w:bCs/>
                <w:color w:val="000000" w:themeColor="text1"/>
              </w:rPr>
              <w:t>. However, r</w:t>
            </w:r>
            <w:r w:rsidR="00DA0D99" w:rsidRPr="008C3ABF">
              <w:rPr>
                <w:rFonts w:ascii="ArialMT" w:eastAsia="ArialMT" w:hAnsi="ArialMT" w:cs="ArialMT"/>
                <w:b/>
                <w:bCs/>
                <w:color w:val="000000" w:themeColor="text1"/>
              </w:rPr>
              <w:t xml:space="preserve">esidences will now be </w:t>
            </w:r>
            <w:r w:rsidR="0093224A">
              <w:rPr>
                <w:rFonts w:ascii="ArialMT" w:eastAsia="ArialMT" w:hAnsi="ArialMT" w:cs="ArialMT"/>
                <w:b/>
                <w:bCs/>
                <w:color w:val="000000" w:themeColor="text1"/>
              </w:rPr>
              <w:t>thorough</w:t>
            </w:r>
            <w:r w:rsidR="00DA0D99" w:rsidRPr="008C3ABF">
              <w:rPr>
                <w:rFonts w:ascii="ArialMT" w:eastAsia="ArialMT" w:hAnsi="ArialMT" w:cs="ArialMT"/>
                <w:b/>
                <w:bCs/>
                <w:color w:val="000000" w:themeColor="text1"/>
              </w:rPr>
              <w:t xml:space="preserve"> with investigation when a report has been made.</w:t>
            </w:r>
            <w:r w:rsidR="00DA0D99">
              <w:rPr>
                <w:rFonts w:ascii="ArialMT" w:eastAsia="ArialMT" w:hAnsi="ArialMT" w:cs="ArialMT"/>
                <w:color w:val="000000" w:themeColor="text1"/>
              </w:rPr>
              <w:t xml:space="preserve"> </w:t>
            </w:r>
            <w:r w:rsidR="0093224A" w:rsidRPr="00F813B4">
              <w:rPr>
                <w:rFonts w:ascii="ArialMT" w:eastAsia="ArialMT" w:hAnsi="ArialMT" w:cs="ArialMT"/>
                <w:b/>
                <w:bCs/>
                <w:color w:val="000000" w:themeColor="text1"/>
              </w:rPr>
              <w:t xml:space="preserve">Next year, for the first time, University will be asking </w:t>
            </w:r>
            <w:r w:rsidR="00F813B4" w:rsidRPr="00F813B4">
              <w:rPr>
                <w:rFonts w:ascii="ArialMT" w:eastAsia="ArialMT" w:hAnsi="ArialMT" w:cs="ArialMT"/>
                <w:b/>
                <w:bCs/>
                <w:color w:val="000000" w:themeColor="text1"/>
              </w:rPr>
              <w:t>students if they have criminal convictions when applying for accommodation</w:t>
            </w:r>
            <w:r w:rsidR="00F813B4">
              <w:rPr>
                <w:rFonts w:ascii="ArialMT" w:eastAsia="ArialMT" w:hAnsi="ArialMT" w:cs="ArialMT"/>
                <w:b/>
                <w:bCs/>
                <w:color w:val="000000" w:themeColor="text1"/>
              </w:rPr>
              <w:t xml:space="preserve">. </w:t>
            </w:r>
          </w:p>
          <w:p w14:paraId="2349E2B9" w14:textId="77777777" w:rsidR="001436A6" w:rsidRPr="001436A6" w:rsidRDefault="001436A6" w:rsidP="001436A6">
            <w:pPr>
              <w:pStyle w:val="ListParagraph"/>
              <w:rPr>
                <w:rFonts w:ascii="ArialMT" w:eastAsia="ArialMT" w:hAnsi="ArialMT" w:cs="ArialMT"/>
                <w:color w:val="000000" w:themeColor="text1"/>
              </w:rPr>
            </w:pPr>
          </w:p>
          <w:p w14:paraId="5180EDF0" w14:textId="7A495C7D" w:rsidR="001436A6" w:rsidRDefault="00B1795F" w:rsidP="00B1795F">
            <w:pPr>
              <w:pStyle w:val="ListParagraph"/>
              <w:numPr>
                <w:ilvl w:val="0"/>
                <w:numId w:val="12"/>
              </w:numPr>
              <w:rPr>
                <w:rFonts w:ascii="ArialMT" w:eastAsia="ArialMT" w:hAnsi="ArialMT" w:cs="ArialMT"/>
                <w:color w:val="000000" w:themeColor="text1"/>
              </w:rPr>
            </w:pPr>
            <w:r w:rsidRPr="001436A6">
              <w:rPr>
                <w:rFonts w:ascii="ArialMT" w:eastAsia="ArialMT" w:hAnsi="ArialMT" w:cs="ArialMT"/>
                <w:color w:val="000000" w:themeColor="text1"/>
              </w:rPr>
              <w:t xml:space="preserve">Adopt and enforce a clear policy which bans University staff initiating or developing close personal or intimate relationships with students where the member of staff holds a position of authority or responsibility over that student. Where both an academic and personal relationship exists, the member of staff must inform the University, so that alternative arrangements can be made to prevent any potential abuse of authority. </w:t>
            </w:r>
            <w:r w:rsidR="00F813B4">
              <w:rPr>
                <w:rFonts w:ascii="ArialMT" w:eastAsia="ArialMT" w:hAnsi="ArialMT" w:cs="ArialMT"/>
                <w:color w:val="000000" w:themeColor="text1"/>
              </w:rPr>
              <w:t xml:space="preserve"> </w:t>
            </w:r>
            <w:r w:rsidR="00F813B4">
              <w:rPr>
                <w:rFonts w:ascii="ArialMT" w:eastAsia="ArialMT" w:hAnsi="ArialMT" w:cs="ArialMT"/>
                <w:b/>
                <w:bCs/>
                <w:color w:val="000000" w:themeColor="text1"/>
              </w:rPr>
              <w:t>–</w:t>
            </w:r>
            <w:r w:rsidR="00F813B4" w:rsidRPr="00F813B4">
              <w:rPr>
                <w:rFonts w:ascii="ArialMT" w:eastAsia="ArialMT" w:hAnsi="ArialMT" w:cs="ArialMT"/>
                <w:b/>
                <w:bCs/>
                <w:color w:val="000000" w:themeColor="text1"/>
              </w:rPr>
              <w:t xml:space="preserve"> Complete</w:t>
            </w:r>
            <w:r w:rsidR="00F813B4">
              <w:rPr>
                <w:rFonts w:ascii="ArialMT" w:eastAsia="ArialMT" w:hAnsi="ArialMT" w:cs="ArialMT"/>
                <w:b/>
                <w:bCs/>
                <w:color w:val="000000" w:themeColor="text1"/>
              </w:rPr>
              <w:t xml:space="preserve"> </w:t>
            </w:r>
            <w:r w:rsidR="007A0668">
              <w:rPr>
                <w:rFonts w:ascii="ArialMT" w:eastAsia="ArialMT" w:hAnsi="ArialMT" w:cs="ArialMT"/>
                <w:b/>
                <w:bCs/>
                <w:color w:val="000000" w:themeColor="text1"/>
              </w:rPr>
              <w:t xml:space="preserve">(Read here the new </w:t>
            </w:r>
            <w:hyperlink r:id="rId8" w:history="1">
              <w:r w:rsidR="007A0668" w:rsidRPr="007A0668">
                <w:rPr>
                  <w:rStyle w:val="Hyperlink"/>
                  <w:rFonts w:ascii="ArialMT" w:eastAsia="ArialMT" w:hAnsi="ArialMT" w:cs="ArialMT"/>
                  <w:b/>
                  <w:bCs/>
                </w:rPr>
                <w:t>Personal Relationship Policy</w:t>
              </w:r>
            </w:hyperlink>
            <w:r w:rsidR="007A0668">
              <w:rPr>
                <w:rFonts w:ascii="ArialMT" w:eastAsia="ArialMT" w:hAnsi="ArialMT" w:cs="ArialMT"/>
                <w:b/>
                <w:bCs/>
                <w:color w:val="000000" w:themeColor="text1"/>
              </w:rPr>
              <w:t>)</w:t>
            </w:r>
          </w:p>
          <w:p w14:paraId="5A34F950" w14:textId="77777777" w:rsidR="001436A6" w:rsidRPr="001436A6" w:rsidRDefault="001436A6" w:rsidP="001436A6">
            <w:pPr>
              <w:pStyle w:val="ListParagraph"/>
              <w:rPr>
                <w:rFonts w:ascii="ArialMT" w:eastAsia="ArialMT" w:hAnsi="ArialMT" w:cs="ArialMT"/>
                <w:color w:val="000000" w:themeColor="text1"/>
              </w:rPr>
            </w:pPr>
          </w:p>
          <w:p w14:paraId="74AAE3D3" w14:textId="75143464" w:rsidR="001436A6" w:rsidRDefault="00B1795F" w:rsidP="001436A6">
            <w:pPr>
              <w:pStyle w:val="ListParagraph"/>
              <w:numPr>
                <w:ilvl w:val="0"/>
                <w:numId w:val="12"/>
              </w:numPr>
              <w:rPr>
                <w:rFonts w:ascii="ArialMT" w:eastAsia="ArialMT" w:hAnsi="ArialMT" w:cs="ArialMT"/>
                <w:color w:val="000000" w:themeColor="text1"/>
              </w:rPr>
            </w:pPr>
            <w:r w:rsidRPr="001436A6">
              <w:rPr>
                <w:rFonts w:ascii="ArialMT" w:eastAsia="ArialMT" w:hAnsi="ArialMT" w:cs="ArialMT"/>
                <w:color w:val="000000" w:themeColor="text1"/>
              </w:rPr>
              <w:t>The Students’ Union must also lobby for a safe and effective method for students in/students aware of inappropriate staff/student relationships to disclose/report without fear of repercussion.</w:t>
            </w:r>
            <w:r w:rsidR="007A0668">
              <w:rPr>
                <w:rFonts w:ascii="ArialMT" w:eastAsia="ArialMT" w:hAnsi="ArialMT" w:cs="ArialMT"/>
                <w:color w:val="000000" w:themeColor="text1"/>
              </w:rPr>
              <w:t xml:space="preserve"> </w:t>
            </w:r>
            <w:r w:rsidR="007A0668" w:rsidRPr="007A0668">
              <w:rPr>
                <w:rFonts w:ascii="ArialMT" w:eastAsia="ArialMT" w:hAnsi="ArialMT" w:cs="ArialMT"/>
                <w:b/>
                <w:bCs/>
                <w:color w:val="000000" w:themeColor="text1"/>
              </w:rPr>
              <w:t>– Complete (Included in the Personal Relationship Policy)</w:t>
            </w:r>
          </w:p>
          <w:p w14:paraId="5AF3066B" w14:textId="77777777" w:rsidR="001436A6" w:rsidRPr="001436A6" w:rsidRDefault="001436A6" w:rsidP="001436A6">
            <w:pPr>
              <w:pStyle w:val="ListParagraph"/>
              <w:rPr>
                <w:rFonts w:ascii="ArialMT" w:eastAsia="ArialMT" w:hAnsi="ArialMT" w:cs="ArialMT"/>
                <w:color w:val="000000" w:themeColor="text1"/>
              </w:rPr>
            </w:pPr>
          </w:p>
          <w:p w14:paraId="69D7A6F6" w14:textId="0FB5A368" w:rsidR="001436A6" w:rsidRDefault="004C2D5B" w:rsidP="00B1795F">
            <w:pPr>
              <w:pStyle w:val="ListParagraph"/>
              <w:numPr>
                <w:ilvl w:val="0"/>
                <w:numId w:val="12"/>
              </w:numPr>
              <w:rPr>
                <w:rFonts w:ascii="ArialMT" w:eastAsia="ArialMT" w:hAnsi="ArialMT" w:cs="ArialMT"/>
                <w:color w:val="000000" w:themeColor="text1"/>
              </w:rPr>
            </w:pPr>
            <w:r w:rsidRPr="001436A6">
              <w:rPr>
                <w:rFonts w:ascii="ArialMT" w:eastAsia="ArialMT" w:hAnsi="ArialMT" w:cs="ArialMT"/>
                <w:color w:val="000000" w:themeColor="text1"/>
              </w:rPr>
              <w:t>The Students’ Union and student groups will work with the University to produce clear guidelines which may frequently be reviewed and made publicly accessible.</w:t>
            </w:r>
            <w:r w:rsidR="00D6112E">
              <w:rPr>
                <w:rFonts w:ascii="ArialMT" w:eastAsia="ArialMT" w:hAnsi="ArialMT" w:cs="ArialMT"/>
                <w:color w:val="000000" w:themeColor="text1"/>
              </w:rPr>
              <w:t xml:space="preserve"> </w:t>
            </w:r>
            <w:r w:rsidR="00D6112E" w:rsidRPr="00D6112E">
              <w:rPr>
                <w:rFonts w:ascii="ArialMT" w:eastAsia="ArialMT" w:hAnsi="ArialMT" w:cs="ArialMT"/>
                <w:b/>
                <w:bCs/>
                <w:color w:val="000000" w:themeColor="text1"/>
              </w:rPr>
              <w:t>– In Progress</w:t>
            </w:r>
          </w:p>
          <w:p w14:paraId="112D2CEC" w14:textId="77777777" w:rsidR="001436A6" w:rsidRPr="001436A6" w:rsidRDefault="001436A6" w:rsidP="001436A6">
            <w:pPr>
              <w:pStyle w:val="ListParagraph"/>
              <w:rPr>
                <w:rFonts w:ascii="ArialMT" w:eastAsia="ArialMT" w:hAnsi="ArialMT" w:cs="ArialMT"/>
                <w:color w:val="000000" w:themeColor="text1"/>
              </w:rPr>
            </w:pPr>
          </w:p>
          <w:p w14:paraId="1864F945" w14:textId="7EACCA36" w:rsidR="001436A6" w:rsidRDefault="00F05A10" w:rsidP="00B1795F">
            <w:pPr>
              <w:pStyle w:val="ListParagraph"/>
              <w:numPr>
                <w:ilvl w:val="0"/>
                <w:numId w:val="12"/>
              </w:numPr>
              <w:rPr>
                <w:rFonts w:ascii="ArialMT" w:eastAsia="ArialMT" w:hAnsi="ArialMT" w:cs="ArialMT"/>
                <w:color w:val="000000" w:themeColor="text1"/>
              </w:rPr>
            </w:pPr>
            <w:r w:rsidRPr="001436A6">
              <w:rPr>
                <w:rFonts w:ascii="ArialMT" w:eastAsia="ArialMT" w:hAnsi="ArialMT" w:cs="ArialMT"/>
                <w:color w:val="000000" w:themeColor="text1"/>
              </w:rPr>
              <w:t>Conduct a student-led review into the disclosure response team following on from the ideas set up by Emily Carr, SU’s Women’s Officer (2022/23</w:t>
            </w:r>
            <w:r w:rsidR="001436A6">
              <w:rPr>
                <w:rFonts w:ascii="ArialMT" w:eastAsia="ArialMT" w:hAnsi="ArialMT" w:cs="ArialMT"/>
                <w:color w:val="000000" w:themeColor="text1"/>
              </w:rPr>
              <w:t>)</w:t>
            </w:r>
            <w:r w:rsidR="00D6112E">
              <w:rPr>
                <w:rFonts w:ascii="ArialMT" w:eastAsia="ArialMT" w:hAnsi="ArialMT" w:cs="ArialMT"/>
                <w:color w:val="000000" w:themeColor="text1"/>
              </w:rPr>
              <w:t xml:space="preserve"> </w:t>
            </w:r>
            <w:r w:rsidR="00D6112E" w:rsidRPr="00D6112E">
              <w:rPr>
                <w:rFonts w:ascii="ArialMT" w:eastAsia="ArialMT" w:hAnsi="ArialMT" w:cs="ArialMT"/>
                <w:b/>
                <w:bCs/>
                <w:color w:val="000000" w:themeColor="text1"/>
              </w:rPr>
              <w:t xml:space="preserve">– </w:t>
            </w:r>
            <w:r w:rsidR="00D6112E">
              <w:rPr>
                <w:rFonts w:ascii="ArialMT" w:eastAsia="ArialMT" w:hAnsi="ArialMT" w:cs="ArialMT"/>
                <w:b/>
                <w:bCs/>
                <w:color w:val="000000" w:themeColor="text1"/>
              </w:rPr>
              <w:t>In Progress (</w:t>
            </w:r>
            <w:r w:rsidR="00D6112E" w:rsidRPr="00D6112E">
              <w:rPr>
                <w:rFonts w:ascii="ArialMT" w:eastAsia="ArialMT" w:hAnsi="ArialMT" w:cs="ArialMT"/>
                <w:b/>
                <w:bCs/>
                <w:color w:val="000000" w:themeColor="text1"/>
              </w:rPr>
              <w:t>Work started with the Working Group and Time to Act</w:t>
            </w:r>
            <w:r w:rsidR="00D6112E">
              <w:rPr>
                <w:rFonts w:ascii="ArialMT" w:eastAsia="ArialMT" w:hAnsi="ArialMT" w:cs="ArialMT"/>
                <w:b/>
                <w:bCs/>
                <w:color w:val="000000" w:themeColor="text1"/>
              </w:rPr>
              <w:t>)</w:t>
            </w:r>
          </w:p>
          <w:p w14:paraId="74BB8A8E" w14:textId="77777777" w:rsidR="001436A6" w:rsidRPr="001436A6" w:rsidRDefault="001436A6" w:rsidP="001436A6">
            <w:pPr>
              <w:pStyle w:val="ListParagraph"/>
              <w:rPr>
                <w:rFonts w:ascii="ArialMT" w:eastAsia="ArialMT" w:hAnsi="ArialMT" w:cs="ArialMT"/>
                <w:color w:val="000000" w:themeColor="text1"/>
              </w:rPr>
            </w:pPr>
          </w:p>
          <w:p w14:paraId="0BC349D5" w14:textId="116CE15E" w:rsidR="00F05A10" w:rsidRPr="001436A6" w:rsidRDefault="001436A6" w:rsidP="00B1795F">
            <w:pPr>
              <w:pStyle w:val="ListParagraph"/>
              <w:numPr>
                <w:ilvl w:val="0"/>
                <w:numId w:val="12"/>
              </w:numPr>
              <w:rPr>
                <w:rFonts w:ascii="ArialMT" w:eastAsia="ArialMT" w:hAnsi="ArialMT" w:cs="ArialMT"/>
                <w:color w:val="000000" w:themeColor="text1"/>
              </w:rPr>
            </w:pPr>
            <w:r w:rsidRPr="001436A6">
              <w:rPr>
                <w:rFonts w:ascii="ArialMT" w:eastAsia="ArialMT" w:hAnsi="ArialMT" w:cs="ArialMT"/>
                <w:color w:val="000000" w:themeColor="text1"/>
              </w:rPr>
              <w:t>Ensure that cases of harassment and discrimination are thoroughly investigated and ensure just outcomes for the victim, including criminal convictions, and permanent expulsions.</w:t>
            </w:r>
            <w:r w:rsidR="00D6112E">
              <w:rPr>
                <w:rFonts w:ascii="ArialMT" w:eastAsia="ArialMT" w:hAnsi="ArialMT" w:cs="ArialMT"/>
                <w:color w:val="000000" w:themeColor="text1"/>
              </w:rPr>
              <w:t xml:space="preserve"> </w:t>
            </w:r>
            <w:r w:rsidR="00D6112E" w:rsidRPr="00EB0F91">
              <w:rPr>
                <w:rFonts w:ascii="ArialMT" w:eastAsia="ArialMT" w:hAnsi="ArialMT" w:cs="ArialMT"/>
                <w:b/>
                <w:bCs/>
                <w:color w:val="000000" w:themeColor="text1"/>
              </w:rPr>
              <w:t xml:space="preserve">– In Progress (Secured in accommodations, </w:t>
            </w:r>
            <w:r w:rsidR="00EB0F91" w:rsidRPr="00EB0F91">
              <w:rPr>
                <w:rFonts w:ascii="ArialMT" w:eastAsia="ArialMT" w:hAnsi="ArialMT" w:cs="ArialMT"/>
                <w:b/>
                <w:bCs/>
                <w:color w:val="000000" w:themeColor="text1"/>
              </w:rPr>
              <w:t>need to do further investigation)</w:t>
            </w:r>
          </w:p>
          <w:p w14:paraId="73090AED" w14:textId="77777777" w:rsidR="00234637" w:rsidRDefault="00234637" w:rsidP="001E3F05">
            <w:pPr>
              <w:rPr>
                <w:rFonts w:ascii="ArialMT" w:eastAsia="ArialMT" w:hAnsi="ArialMT" w:cs="ArialMT"/>
                <w:color w:val="000000" w:themeColor="text1"/>
              </w:rPr>
            </w:pPr>
          </w:p>
          <w:p w14:paraId="5DB7BBDB" w14:textId="365FE5DA" w:rsidR="00234637" w:rsidRPr="001E3F05" w:rsidRDefault="00234637" w:rsidP="001E3F05">
            <w:pPr>
              <w:rPr>
                <w:rFonts w:ascii="Arial" w:hAnsi="Arial" w:cs="Arial"/>
              </w:rPr>
            </w:pPr>
          </w:p>
        </w:tc>
      </w:tr>
    </w:tbl>
    <w:p w14:paraId="0CD9CE13" w14:textId="77777777" w:rsidR="008D0CB9" w:rsidRDefault="008D0CB9" w:rsidP="008D0CB9">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14:paraId="118111A5" w14:textId="77777777" w:rsidTr="00B72C09">
        <w:tc>
          <w:tcPr>
            <w:tcW w:w="5098" w:type="dxa"/>
            <w:shd w:val="clear" w:color="auto" w:fill="D9E2F3" w:themeFill="accent1" w:themeFillTint="33"/>
          </w:tcPr>
          <w:p w14:paraId="0581C011" w14:textId="6926FB5B" w:rsidR="00537059" w:rsidRDefault="00537059" w:rsidP="002B3AC7">
            <w:pPr>
              <w:rPr>
                <w:rFonts w:ascii="Arial" w:hAnsi="Arial" w:cs="Arial"/>
              </w:rPr>
            </w:pPr>
            <w:r>
              <w:rPr>
                <w:rFonts w:ascii="Arial" w:hAnsi="Arial" w:cs="Arial"/>
              </w:rPr>
              <w:t>Chair of the Accountability Session:</w:t>
            </w:r>
          </w:p>
        </w:tc>
        <w:tc>
          <w:tcPr>
            <w:tcW w:w="3918" w:type="dxa"/>
          </w:tcPr>
          <w:p w14:paraId="5DB20545" w14:textId="6C833D7B" w:rsidR="00537059" w:rsidRDefault="007644C7" w:rsidP="002B3AC7">
            <w:pPr>
              <w:rPr>
                <w:rFonts w:ascii="Arial" w:hAnsi="Arial" w:cs="Arial"/>
              </w:rPr>
            </w:pPr>
            <w:r>
              <w:rPr>
                <w:rFonts w:ascii="Arial" w:hAnsi="Arial" w:cs="Arial"/>
              </w:rPr>
              <w:t>Zohaib Tahir</w:t>
            </w:r>
          </w:p>
        </w:tc>
      </w:tr>
      <w:tr w:rsidR="00537059" w14:paraId="1E014FB7" w14:textId="77777777" w:rsidTr="00B72C09">
        <w:tc>
          <w:tcPr>
            <w:tcW w:w="5098" w:type="dxa"/>
            <w:shd w:val="clear" w:color="auto" w:fill="D9E2F3" w:themeFill="accent1" w:themeFillTint="33"/>
          </w:tcPr>
          <w:p w14:paraId="1F8E97CC" w14:textId="084A2EF1" w:rsidR="00537059" w:rsidRDefault="00537059" w:rsidP="002B3AC7">
            <w:pPr>
              <w:rPr>
                <w:rFonts w:ascii="Arial" w:hAnsi="Arial" w:cs="Arial"/>
              </w:rPr>
            </w:pPr>
            <w:r>
              <w:rPr>
                <w:rFonts w:ascii="Arial" w:hAnsi="Arial" w:cs="Arial"/>
              </w:rPr>
              <w:t>Vice Chair of the Accountability Session:</w:t>
            </w:r>
          </w:p>
        </w:tc>
        <w:tc>
          <w:tcPr>
            <w:tcW w:w="3918" w:type="dxa"/>
          </w:tcPr>
          <w:p w14:paraId="3C623112" w14:textId="632CF769" w:rsidR="00537059" w:rsidRDefault="007644C7" w:rsidP="002B3AC7">
            <w:pPr>
              <w:rPr>
                <w:rFonts w:ascii="Arial" w:hAnsi="Arial" w:cs="Arial"/>
              </w:rPr>
            </w:pPr>
            <w:r>
              <w:rPr>
                <w:rFonts w:ascii="Arial" w:hAnsi="Arial" w:cs="Arial"/>
              </w:rPr>
              <w:t>Harshdeep Kaur</w:t>
            </w:r>
          </w:p>
        </w:tc>
      </w:tr>
      <w:tr w:rsidR="00537059" w14:paraId="07865857" w14:textId="77777777" w:rsidTr="00B72C09">
        <w:trPr>
          <w:trHeight w:val="168"/>
        </w:trPr>
        <w:tc>
          <w:tcPr>
            <w:tcW w:w="5098" w:type="dxa"/>
            <w:shd w:val="clear" w:color="auto" w:fill="D9E2F3" w:themeFill="accent1" w:themeFillTint="33"/>
          </w:tcPr>
          <w:p w14:paraId="335BE098" w14:textId="35C6EE2F" w:rsidR="00537059" w:rsidRDefault="00537059" w:rsidP="002B3AC7">
            <w:pPr>
              <w:rPr>
                <w:rFonts w:ascii="Arial" w:hAnsi="Arial" w:cs="Arial"/>
              </w:rPr>
            </w:pPr>
            <w:r>
              <w:rPr>
                <w:rFonts w:ascii="Arial" w:hAnsi="Arial" w:cs="Arial"/>
              </w:rPr>
              <w:t>Additional Members of the Accountability Session:</w:t>
            </w:r>
          </w:p>
        </w:tc>
        <w:tc>
          <w:tcPr>
            <w:tcW w:w="3918" w:type="dxa"/>
          </w:tcPr>
          <w:p w14:paraId="3C2B485C" w14:textId="77777777" w:rsidR="00537059" w:rsidRDefault="00537059" w:rsidP="002B3AC7">
            <w:pPr>
              <w:rPr>
                <w:rFonts w:ascii="Arial" w:hAnsi="Arial" w:cs="Arial"/>
              </w:rPr>
            </w:pPr>
          </w:p>
          <w:p w14:paraId="51C63EC3" w14:textId="77777777" w:rsidR="00537059" w:rsidRDefault="00537059" w:rsidP="002B3AC7">
            <w:pPr>
              <w:rPr>
                <w:rFonts w:ascii="Arial" w:hAnsi="Arial" w:cs="Arial"/>
              </w:rPr>
            </w:pPr>
          </w:p>
          <w:p w14:paraId="0B207608" w14:textId="77777777" w:rsidR="00537059" w:rsidRDefault="00537059" w:rsidP="002B3AC7">
            <w:pPr>
              <w:rPr>
                <w:rFonts w:ascii="Arial" w:hAnsi="Arial" w:cs="Arial"/>
              </w:rPr>
            </w:pPr>
          </w:p>
          <w:p w14:paraId="3E98C1BF" w14:textId="77777777" w:rsidR="00537059" w:rsidRDefault="00537059" w:rsidP="002B3AC7">
            <w:pPr>
              <w:rPr>
                <w:rFonts w:ascii="Arial" w:hAnsi="Arial" w:cs="Arial"/>
              </w:rPr>
            </w:pPr>
          </w:p>
          <w:p w14:paraId="0B35D002" w14:textId="77777777" w:rsidR="00537059" w:rsidRDefault="00537059" w:rsidP="002B3AC7">
            <w:pPr>
              <w:rPr>
                <w:rFonts w:ascii="Arial" w:hAnsi="Arial" w:cs="Arial"/>
              </w:rPr>
            </w:pPr>
          </w:p>
          <w:p w14:paraId="12AF82CF" w14:textId="77777777" w:rsidR="00537059" w:rsidRDefault="00537059" w:rsidP="002B3AC7">
            <w:pPr>
              <w:rPr>
                <w:rFonts w:ascii="Arial" w:hAnsi="Arial" w:cs="Arial"/>
              </w:rPr>
            </w:pPr>
          </w:p>
          <w:p w14:paraId="36CBC9BE" w14:textId="77777777" w:rsidR="00537059" w:rsidRDefault="00537059" w:rsidP="002B3AC7">
            <w:pPr>
              <w:rPr>
                <w:rFonts w:ascii="Arial" w:hAnsi="Arial" w:cs="Arial"/>
              </w:rPr>
            </w:pPr>
          </w:p>
          <w:p w14:paraId="66C3FB23" w14:textId="77777777" w:rsidR="00537059" w:rsidRDefault="00537059" w:rsidP="002B3AC7">
            <w:pPr>
              <w:rPr>
                <w:rFonts w:ascii="Arial" w:hAnsi="Arial" w:cs="Arial"/>
              </w:rPr>
            </w:pPr>
          </w:p>
        </w:tc>
      </w:tr>
      <w:tr w:rsidR="00537059" w14:paraId="39C73F52" w14:textId="77777777" w:rsidTr="00B72C09">
        <w:trPr>
          <w:trHeight w:val="168"/>
        </w:trPr>
        <w:tc>
          <w:tcPr>
            <w:tcW w:w="5098" w:type="dxa"/>
            <w:shd w:val="clear" w:color="auto" w:fill="D9E2F3" w:themeFill="accent1" w:themeFillTint="33"/>
          </w:tcPr>
          <w:p w14:paraId="3C5A3C48" w14:textId="1F066CBD" w:rsidR="00537059" w:rsidRDefault="00537059" w:rsidP="002B3AC7">
            <w:pPr>
              <w:rPr>
                <w:rFonts w:ascii="Arial" w:hAnsi="Arial" w:cs="Arial"/>
              </w:rPr>
            </w:pPr>
            <w:r>
              <w:rPr>
                <w:rFonts w:ascii="Arial" w:hAnsi="Arial" w:cs="Arial"/>
              </w:rPr>
              <w:lastRenderedPageBreak/>
              <w:t>Date of the Accountability Session:</w:t>
            </w:r>
          </w:p>
        </w:tc>
        <w:tc>
          <w:tcPr>
            <w:tcW w:w="3918" w:type="dxa"/>
          </w:tcPr>
          <w:p w14:paraId="6CC76DAC" w14:textId="71471261" w:rsidR="00537059" w:rsidRDefault="007644C7" w:rsidP="002B3AC7">
            <w:pPr>
              <w:rPr>
                <w:rFonts w:ascii="Arial" w:hAnsi="Arial" w:cs="Arial"/>
              </w:rPr>
            </w:pPr>
            <w:r>
              <w:rPr>
                <w:rFonts w:ascii="Arial" w:hAnsi="Arial" w:cs="Arial"/>
              </w:rPr>
              <w:t>30/04/2024</w:t>
            </w:r>
          </w:p>
        </w:tc>
      </w:tr>
    </w:tbl>
    <w:p w14:paraId="65DDB551" w14:textId="77777777" w:rsidR="00537059" w:rsidRDefault="00537059" w:rsidP="008D0CB9">
      <w:pPr>
        <w:rPr>
          <w:rFonts w:ascii="Arial" w:hAnsi="Arial" w:cs="Arial"/>
          <w:b/>
          <w:bCs/>
        </w:rPr>
      </w:pPr>
    </w:p>
    <w:p w14:paraId="0185B795" w14:textId="205E89EB" w:rsidR="008D0CB9" w:rsidRDefault="008D0CB9" w:rsidP="008D0CB9">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Session </w:t>
      </w:r>
    </w:p>
    <w:p w14:paraId="1DC6CBB2" w14:textId="28A998F8" w:rsidR="008D0CB9" w:rsidRDefault="008D0CB9" w:rsidP="008D0CB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accountability session members prior to speaking to the Sabbatical Officer</w:t>
      </w:r>
      <w:r w:rsidR="00537059">
        <w:rPr>
          <w:rFonts w:ascii="Arial" w:hAnsi="Arial" w:cs="Arial"/>
          <w:i/>
          <w:iCs/>
          <w:sz w:val="20"/>
          <w:szCs w:val="20"/>
        </w:rPr>
        <w:t xml:space="preserve">.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8D0CB9" w14:paraId="46688254" w14:textId="77777777" w:rsidTr="008D0CB9">
        <w:tc>
          <w:tcPr>
            <w:tcW w:w="9016" w:type="dxa"/>
            <w:gridSpan w:val="2"/>
            <w:shd w:val="clear" w:color="auto" w:fill="D5DCE4" w:themeFill="text2" w:themeFillTint="33"/>
          </w:tcPr>
          <w:p w14:paraId="76A77519" w14:textId="77777777" w:rsidR="008D0CB9" w:rsidRPr="008D0CB9" w:rsidRDefault="008D0CB9" w:rsidP="008D0CB9">
            <w:pPr>
              <w:rPr>
                <w:rFonts w:ascii="Arial" w:hAnsi="Arial" w:cs="Arial"/>
                <w:b/>
                <w:bCs/>
                <w:sz w:val="20"/>
                <w:szCs w:val="20"/>
              </w:rPr>
            </w:pPr>
            <w:r w:rsidRPr="008D0CB9">
              <w:rPr>
                <w:rFonts w:ascii="Arial" w:hAnsi="Arial" w:cs="Arial"/>
                <w:b/>
                <w:bCs/>
                <w:sz w:val="20"/>
                <w:szCs w:val="20"/>
              </w:rPr>
              <w:t xml:space="preserve">Areas Working Well </w:t>
            </w:r>
          </w:p>
          <w:p w14:paraId="62212C5C" w14:textId="77777777" w:rsidR="00537059" w:rsidRDefault="008D0CB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accountability session members this section should detail areas the members think is working well and what they believe the Sabbatical Off</w:t>
            </w:r>
            <w:r w:rsidR="00537059">
              <w:rPr>
                <w:rFonts w:ascii="Arial" w:hAnsi="Arial" w:cs="Arial"/>
                <w:i/>
                <w:iCs/>
                <w:sz w:val="20"/>
                <w:szCs w:val="20"/>
              </w:rPr>
              <w:t>icer should keep doing)</w:t>
            </w:r>
          </w:p>
          <w:p w14:paraId="6E10C89C" w14:textId="77777777" w:rsidR="00537059" w:rsidRDefault="00537059" w:rsidP="008D0CB9">
            <w:pPr>
              <w:rPr>
                <w:rFonts w:ascii="Arial" w:hAnsi="Arial" w:cs="Arial"/>
                <w:i/>
                <w:iCs/>
                <w:sz w:val="20"/>
                <w:szCs w:val="20"/>
              </w:rPr>
            </w:pPr>
          </w:p>
          <w:p w14:paraId="1FBD90CB" w14:textId="454B526B" w:rsidR="00537059" w:rsidRPr="00537059" w:rsidRDefault="00537059" w:rsidP="008D0CB9">
            <w:pPr>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8D0CB9" w14:paraId="289B6FC0" w14:textId="77777777" w:rsidTr="008D0CB9">
        <w:tc>
          <w:tcPr>
            <w:tcW w:w="9016" w:type="dxa"/>
            <w:gridSpan w:val="2"/>
          </w:tcPr>
          <w:p w14:paraId="2A899F72" w14:textId="77777777" w:rsidR="008D0CB9" w:rsidRDefault="008D0CB9" w:rsidP="008D0CB9">
            <w:pPr>
              <w:rPr>
                <w:rFonts w:ascii="Arial" w:hAnsi="Arial" w:cs="Arial"/>
                <w:sz w:val="20"/>
                <w:szCs w:val="20"/>
              </w:rPr>
            </w:pPr>
          </w:p>
          <w:p w14:paraId="02FED18C" w14:textId="2710DD6D" w:rsidR="00537059" w:rsidRDefault="003501FA" w:rsidP="00655206">
            <w:pPr>
              <w:pStyle w:val="ListParagraph"/>
              <w:numPr>
                <w:ilvl w:val="0"/>
                <w:numId w:val="13"/>
              </w:numPr>
              <w:rPr>
                <w:rFonts w:ascii="Arial" w:hAnsi="Arial" w:cs="Arial"/>
                <w:sz w:val="20"/>
                <w:szCs w:val="20"/>
              </w:rPr>
            </w:pPr>
            <w:r>
              <w:rPr>
                <w:rFonts w:ascii="Arial" w:hAnsi="Arial" w:cs="Arial"/>
                <w:sz w:val="20"/>
                <w:szCs w:val="20"/>
              </w:rPr>
              <w:t>Been looking into student refunds – Particularly good</w:t>
            </w:r>
          </w:p>
          <w:p w14:paraId="4F84D60D" w14:textId="6A2F0E23" w:rsidR="009B4F03" w:rsidRDefault="009B4F03" w:rsidP="00655206">
            <w:pPr>
              <w:pStyle w:val="ListParagraph"/>
              <w:numPr>
                <w:ilvl w:val="0"/>
                <w:numId w:val="13"/>
              </w:numPr>
              <w:rPr>
                <w:rFonts w:ascii="Arial" w:hAnsi="Arial" w:cs="Arial"/>
                <w:sz w:val="20"/>
                <w:szCs w:val="20"/>
              </w:rPr>
            </w:pPr>
            <w:r>
              <w:rPr>
                <w:rFonts w:ascii="Arial" w:hAnsi="Arial" w:cs="Arial"/>
                <w:sz w:val="20"/>
                <w:szCs w:val="20"/>
              </w:rPr>
              <w:t>Done a lot of great things</w:t>
            </w:r>
            <w:r w:rsidR="00BF7C5D">
              <w:rPr>
                <w:rFonts w:ascii="Arial" w:hAnsi="Arial" w:cs="Arial"/>
                <w:sz w:val="20"/>
                <w:szCs w:val="20"/>
              </w:rPr>
              <w:t xml:space="preserve"> – Gone beyond manifesto points</w:t>
            </w:r>
          </w:p>
          <w:p w14:paraId="0F2DC07C" w14:textId="7D475CEB" w:rsidR="009B4F03" w:rsidRDefault="009B4F03" w:rsidP="00655206">
            <w:pPr>
              <w:pStyle w:val="ListParagraph"/>
              <w:numPr>
                <w:ilvl w:val="0"/>
                <w:numId w:val="13"/>
              </w:numPr>
              <w:rPr>
                <w:rFonts w:ascii="Arial" w:hAnsi="Arial" w:cs="Arial"/>
                <w:sz w:val="20"/>
                <w:szCs w:val="20"/>
              </w:rPr>
            </w:pPr>
            <w:r>
              <w:rPr>
                <w:rFonts w:ascii="Arial" w:hAnsi="Arial" w:cs="Arial"/>
                <w:sz w:val="20"/>
                <w:szCs w:val="20"/>
              </w:rPr>
              <w:t>Really happy with tuition fee cap for undergrads</w:t>
            </w:r>
          </w:p>
          <w:p w14:paraId="274F3BB9" w14:textId="4DC8BB0C" w:rsidR="009B4F03" w:rsidRDefault="009B4F03" w:rsidP="00655206">
            <w:pPr>
              <w:pStyle w:val="ListParagraph"/>
              <w:numPr>
                <w:ilvl w:val="0"/>
                <w:numId w:val="13"/>
              </w:numPr>
              <w:rPr>
                <w:rFonts w:ascii="Arial" w:hAnsi="Arial" w:cs="Arial"/>
                <w:sz w:val="20"/>
                <w:szCs w:val="20"/>
              </w:rPr>
            </w:pPr>
            <w:r>
              <w:rPr>
                <w:rFonts w:ascii="Arial" w:hAnsi="Arial" w:cs="Arial"/>
                <w:sz w:val="20"/>
                <w:szCs w:val="20"/>
              </w:rPr>
              <w:t>Tackling sexual violence campaign</w:t>
            </w:r>
          </w:p>
          <w:p w14:paraId="64672633" w14:textId="4A2CABB3" w:rsidR="009B4F03" w:rsidRPr="00655206" w:rsidRDefault="009B4F03" w:rsidP="00655206">
            <w:pPr>
              <w:pStyle w:val="ListParagraph"/>
              <w:numPr>
                <w:ilvl w:val="0"/>
                <w:numId w:val="13"/>
              </w:numPr>
              <w:rPr>
                <w:rFonts w:ascii="Arial" w:hAnsi="Arial" w:cs="Arial"/>
                <w:sz w:val="20"/>
                <w:szCs w:val="20"/>
              </w:rPr>
            </w:pPr>
            <w:r>
              <w:rPr>
                <w:rFonts w:ascii="Arial" w:hAnsi="Arial" w:cs="Arial"/>
                <w:sz w:val="20"/>
                <w:szCs w:val="20"/>
              </w:rPr>
              <w:t>Relationship with VC</w:t>
            </w:r>
          </w:p>
          <w:p w14:paraId="741428ED" w14:textId="0CE22EFD" w:rsidR="00DB6D2C" w:rsidRPr="00655206" w:rsidRDefault="00DB6D2C" w:rsidP="00655206">
            <w:pPr>
              <w:pStyle w:val="ListParagraph"/>
              <w:numPr>
                <w:ilvl w:val="0"/>
                <w:numId w:val="13"/>
              </w:numPr>
              <w:rPr>
                <w:rFonts w:ascii="Arial" w:hAnsi="Arial" w:cs="Arial"/>
                <w:sz w:val="20"/>
                <w:szCs w:val="20"/>
              </w:rPr>
            </w:pPr>
            <w:r>
              <w:rPr>
                <w:rFonts w:ascii="Arial" w:hAnsi="Arial" w:cs="Arial"/>
                <w:sz w:val="20"/>
                <w:szCs w:val="20"/>
              </w:rPr>
              <w:t>Student refunds</w:t>
            </w:r>
          </w:p>
          <w:p w14:paraId="43549A60" w14:textId="77777777" w:rsidR="00974D6B" w:rsidRPr="00655206" w:rsidRDefault="00974D6B" w:rsidP="00655206">
            <w:pPr>
              <w:pStyle w:val="ListParagraph"/>
              <w:numPr>
                <w:ilvl w:val="0"/>
                <w:numId w:val="13"/>
              </w:numPr>
              <w:rPr>
                <w:rFonts w:ascii="Arial" w:hAnsi="Arial" w:cs="Arial"/>
                <w:sz w:val="20"/>
                <w:szCs w:val="20"/>
              </w:rPr>
            </w:pPr>
            <w:r>
              <w:rPr>
                <w:rFonts w:ascii="Arial" w:hAnsi="Arial" w:cs="Arial"/>
                <w:sz w:val="20"/>
                <w:szCs w:val="20"/>
              </w:rPr>
              <w:t xml:space="preserve">Done a lot of things to </w:t>
            </w:r>
            <w:r w:rsidR="00600272">
              <w:rPr>
                <w:rFonts w:ascii="Arial" w:hAnsi="Arial" w:cs="Arial"/>
                <w:sz w:val="20"/>
                <w:szCs w:val="20"/>
              </w:rPr>
              <w:t>support students financially e.g. free breakfasts</w:t>
            </w:r>
          </w:p>
          <w:p w14:paraId="44831299" w14:textId="77777777" w:rsidR="00A04171" w:rsidRDefault="00A04171" w:rsidP="00A04171">
            <w:pPr>
              <w:rPr>
                <w:rFonts w:ascii="Arial" w:hAnsi="Arial" w:cs="Arial"/>
                <w:sz w:val="20"/>
                <w:szCs w:val="20"/>
              </w:rPr>
            </w:pPr>
          </w:p>
          <w:p w14:paraId="29F08CA1" w14:textId="72B43CAC" w:rsidR="00A04171" w:rsidRPr="00A04171" w:rsidRDefault="00A04171" w:rsidP="00A04171">
            <w:pPr>
              <w:rPr>
                <w:rFonts w:ascii="Arial" w:hAnsi="Arial" w:cs="Arial"/>
                <w:sz w:val="20"/>
                <w:szCs w:val="20"/>
                <w:u w:val="single"/>
              </w:rPr>
            </w:pPr>
            <w:r w:rsidRPr="00A04171">
              <w:rPr>
                <w:rFonts w:ascii="Arial" w:hAnsi="Arial" w:cs="Arial"/>
                <w:sz w:val="20"/>
                <w:szCs w:val="20"/>
                <w:u w:val="single"/>
              </w:rPr>
              <w:t>Angie</w:t>
            </w:r>
          </w:p>
          <w:p w14:paraId="19CCE597" w14:textId="6F7C3935" w:rsidR="00A04171" w:rsidRPr="00A04171" w:rsidRDefault="00A04171" w:rsidP="00A04171">
            <w:pPr>
              <w:pStyle w:val="ListParagraph"/>
              <w:numPr>
                <w:ilvl w:val="0"/>
                <w:numId w:val="14"/>
              </w:numPr>
              <w:rPr>
                <w:rFonts w:ascii="Arial" w:hAnsi="Arial" w:cs="Arial"/>
                <w:sz w:val="20"/>
                <w:szCs w:val="20"/>
              </w:rPr>
            </w:pPr>
            <w:r w:rsidRPr="00A04171">
              <w:rPr>
                <w:rFonts w:ascii="Arial" w:hAnsi="Arial" w:cs="Arial"/>
                <w:sz w:val="20"/>
                <w:szCs w:val="20"/>
              </w:rPr>
              <w:t>Think I’ve done everything I could in the time I had</w:t>
            </w:r>
          </w:p>
          <w:p w14:paraId="325CAE67" w14:textId="5E14B1D2" w:rsidR="00537059" w:rsidRDefault="00537059" w:rsidP="00BF7C5D">
            <w:pPr>
              <w:pStyle w:val="ListParagraph"/>
              <w:rPr>
                <w:rFonts w:ascii="Arial" w:hAnsi="Arial" w:cs="Arial"/>
                <w:sz w:val="20"/>
                <w:szCs w:val="20"/>
              </w:rPr>
            </w:pPr>
          </w:p>
        </w:tc>
      </w:tr>
      <w:tr w:rsidR="008D0CB9" w14:paraId="162D9254" w14:textId="77777777" w:rsidTr="00537059">
        <w:tc>
          <w:tcPr>
            <w:tcW w:w="9016" w:type="dxa"/>
            <w:gridSpan w:val="2"/>
            <w:shd w:val="clear" w:color="auto" w:fill="D5DCE4" w:themeFill="text2" w:themeFillTint="33"/>
          </w:tcPr>
          <w:p w14:paraId="7B983EC4" w14:textId="28E6A3AA" w:rsidR="00537059" w:rsidRPr="008D0CB9" w:rsidRDefault="00537059" w:rsidP="00537059">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19F560A4" w14:textId="72683DBD" w:rsidR="008D0CB9" w:rsidRDefault="0053705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 xml:space="preserve">accountability session members this section should detail areas the members think could do with additional focus). </w:t>
            </w:r>
          </w:p>
          <w:p w14:paraId="29C314BA" w14:textId="77777777" w:rsidR="00537059" w:rsidRDefault="00537059" w:rsidP="008D0CB9">
            <w:pPr>
              <w:rPr>
                <w:rFonts w:ascii="Arial" w:hAnsi="Arial" w:cs="Arial"/>
                <w:sz w:val="20"/>
                <w:szCs w:val="20"/>
              </w:rPr>
            </w:pPr>
          </w:p>
          <w:p w14:paraId="6E1AD36B" w14:textId="1F845613" w:rsidR="00537059" w:rsidRDefault="00537059" w:rsidP="008D0CB9">
            <w:pPr>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8D0CB9" w14:paraId="34B25BF1" w14:textId="77777777" w:rsidTr="008D0CB9">
        <w:tc>
          <w:tcPr>
            <w:tcW w:w="9016" w:type="dxa"/>
            <w:gridSpan w:val="2"/>
          </w:tcPr>
          <w:p w14:paraId="6D35B953" w14:textId="77777777" w:rsidR="008D0CB9" w:rsidRDefault="008D0CB9" w:rsidP="008D0CB9">
            <w:pPr>
              <w:rPr>
                <w:rFonts w:ascii="Arial" w:hAnsi="Arial" w:cs="Arial"/>
                <w:sz w:val="20"/>
                <w:szCs w:val="20"/>
              </w:rPr>
            </w:pPr>
          </w:p>
          <w:p w14:paraId="7F736A54" w14:textId="7B1FBF01" w:rsidR="00537059" w:rsidRDefault="003501FA" w:rsidP="003501FA">
            <w:pPr>
              <w:pStyle w:val="ListParagraph"/>
              <w:numPr>
                <w:ilvl w:val="0"/>
                <w:numId w:val="13"/>
              </w:numPr>
              <w:rPr>
                <w:rFonts w:ascii="Arial" w:hAnsi="Arial" w:cs="Arial"/>
                <w:sz w:val="20"/>
                <w:szCs w:val="20"/>
              </w:rPr>
            </w:pPr>
            <w:r>
              <w:rPr>
                <w:rFonts w:ascii="Arial" w:hAnsi="Arial" w:cs="Arial"/>
                <w:sz w:val="20"/>
                <w:szCs w:val="20"/>
              </w:rPr>
              <w:t>More help with cost of living – Only one ticked in green</w:t>
            </w:r>
            <w:r w:rsidR="00BD0519">
              <w:rPr>
                <w:rFonts w:ascii="Arial" w:hAnsi="Arial" w:cs="Arial"/>
                <w:sz w:val="20"/>
                <w:szCs w:val="20"/>
              </w:rPr>
              <w:t xml:space="preserve"> – More groundwork could have been laid to tackle this for students</w:t>
            </w:r>
            <w:r w:rsidR="0081350B">
              <w:rPr>
                <w:rFonts w:ascii="Arial" w:hAnsi="Arial" w:cs="Arial"/>
                <w:sz w:val="20"/>
                <w:szCs w:val="20"/>
              </w:rPr>
              <w:t xml:space="preserve"> – Wish student refunds had been coupled with cost of living</w:t>
            </w:r>
          </w:p>
          <w:p w14:paraId="3A864FD4" w14:textId="5425AF9C" w:rsidR="004B1032" w:rsidRPr="004B1032" w:rsidRDefault="004B1032" w:rsidP="004B1032">
            <w:pPr>
              <w:pStyle w:val="ListParagraph"/>
              <w:numPr>
                <w:ilvl w:val="0"/>
                <w:numId w:val="13"/>
              </w:numPr>
              <w:rPr>
                <w:rFonts w:ascii="Arial" w:hAnsi="Arial" w:cs="Arial"/>
                <w:sz w:val="20"/>
                <w:szCs w:val="20"/>
              </w:rPr>
            </w:pPr>
            <w:r>
              <w:rPr>
                <w:rFonts w:ascii="Arial" w:hAnsi="Arial" w:cs="Arial"/>
                <w:sz w:val="20"/>
                <w:szCs w:val="20"/>
              </w:rPr>
              <w:t xml:space="preserve">Interested to hear why not completed (Transport from Cathays to </w:t>
            </w:r>
            <w:r w:rsidR="00600272">
              <w:rPr>
                <w:rFonts w:ascii="Arial" w:hAnsi="Arial" w:cs="Arial"/>
                <w:sz w:val="20"/>
                <w:szCs w:val="20"/>
              </w:rPr>
              <w:t>Heath</w:t>
            </w:r>
            <w:r>
              <w:rPr>
                <w:rFonts w:ascii="Arial" w:hAnsi="Arial" w:cs="Arial"/>
                <w:sz w:val="20"/>
                <w:szCs w:val="20"/>
              </w:rPr>
              <w:t>)</w:t>
            </w:r>
            <w:r w:rsidR="00600272">
              <w:rPr>
                <w:rFonts w:ascii="Arial" w:hAnsi="Arial" w:cs="Arial"/>
                <w:sz w:val="20"/>
                <w:szCs w:val="20"/>
              </w:rPr>
              <w:t xml:space="preserve"> - Concern</w:t>
            </w:r>
          </w:p>
          <w:p w14:paraId="17F59114" w14:textId="65BD5BFB" w:rsidR="005932FA" w:rsidRPr="004B1032" w:rsidRDefault="005932FA" w:rsidP="004B1032">
            <w:pPr>
              <w:pStyle w:val="ListParagraph"/>
              <w:numPr>
                <w:ilvl w:val="0"/>
                <w:numId w:val="13"/>
              </w:numPr>
              <w:rPr>
                <w:rFonts w:ascii="Arial" w:hAnsi="Arial" w:cs="Arial"/>
                <w:sz w:val="20"/>
                <w:szCs w:val="20"/>
              </w:rPr>
            </w:pPr>
            <w:r>
              <w:rPr>
                <w:rFonts w:ascii="Arial" w:hAnsi="Arial" w:cs="Arial"/>
                <w:sz w:val="20"/>
                <w:szCs w:val="20"/>
              </w:rPr>
              <w:t>Financial support for bills</w:t>
            </w:r>
          </w:p>
          <w:p w14:paraId="51301F7C" w14:textId="77777777" w:rsidR="003501FA" w:rsidRPr="003501FA" w:rsidRDefault="003501FA" w:rsidP="003501FA">
            <w:pPr>
              <w:pStyle w:val="ListParagraph"/>
              <w:numPr>
                <w:ilvl w:val="0"/>
                <w:numId w:val="13"/>
              </w:numPr>
              <w:rPr>
                <w:rFonts w:ascii="Arial" w:hAnsi="Arial" w:cs="Arial"/>
                <w:sz w:val="20"/>
                <w:szCs w:val="20"/>
              </w:rPr>
            </w:pPr>
            <w:r>
              <w:rPr>
                <w:rFonts w:ascii="Arial" w:hAnsi="Arial" w:cs="Arial"/>
                <w:sz w:val="20"/>
                <w:szCs w:val="20"/>
              </w:rPr>
              <w:t xml:space="preserve">Student communities </w:t>
            </w:r>
            <w:r w:rsidR="00D1142A">
              <w:rPr>
                <w:rFonts w:ascii="Arial" w:hAnsi="Arial" w:cs="Arial"/>
                <w:sz w:val="20"/>
                <w:szCs w:val="20"/>
              </w:rPr>
              <w:t>– Hasn’t been any work done on the extenuating circumstances procedure/securing more spaces for student groups</w:t>
            </w:r>
            <w:r w:rsidR="00AC5359">
              <w:rPr>
                <w:rFonts w:ascii="Arial" w:hAnsi="Arial" w:cs="Arial"/>
                <w:sz w:val="20"/>
                <w:szCs w:val="20"/>
              </w:rPr>
              <w:t xml:space="preserve"> – At least extenuating circumstances should have been touched on</w:t>
            </w:r>
          </w:p>
          <w:p w14:paraId="6D536E10" w14:textId="2B726451" w:rsidR="00537059" w:rsidRDefault="00537059" w:rsidP="00A33A39">
            <w:pPr>
              <w:pStyle w:val="ListParagraph"/>
              <w:rPr>
                <w:rFonts w:ascii="Arial" w:hAnsi="Arial" w:cs="Arial"/>
                <w:sz w:val="20"/>
                <w:szCs w:val="20"/>
              </w:rPr>
            </w:pPr>
          </w:p>
        </w:tc>
      </w:tr>
      <w:tr w:rsidR="008D0CB9" w14:paraId="308915DE" w14:textId="77777777" w:rsidTr="00537059">
        <w:tc>
          <w:tcPr>
            <w:tcW w:w="9016" w:type="dxa"/>
            <w:gridSpan w:val="2"/>
            <w:shd w:val="clear" w:color="auto" w:fill="D5DCE4" w:themeFill="text2" w:themeFillTint="33"/>
          </w:tcPr>
          <w:p w14:paraId="35917782" w14:textId="77777777" w:rsidR="00537059" w:rsidRDefault="00537059" w:rsidP="00537059">
            <w:pPr>
              <w:rPr>
                <w:rFonts w:ascii="Arial" w:hAnsi="Arial" w:cs="Arial"/>
                <w:b/>
                <w:bCs/>
                <w:sz w:val="20"/>
                <w:szCs w:val="20"/>
              </w:rPr>
            </w:pPr>
            <w:r>
              <w:rPr>
                <w:rFonts w:ascii="Arial" w:hAnsi="Arial" w:cs="Arial"/>
                <w:b/>
                <w:bCs/>
                <w:sz w:val="20"/>
                <w:szCs w:val="20"/>
              </w:rPr>
              <w:t xml:space="preserve">Accountability Session Questions </w:t>
            </w:r>
          </w:p>
          <w:p w14:paraId="397DF768" w14:textId="36AA48A6" w:rsidR="00537059" w:rsidRPr="00537059" w:rsidRDefault="00537059" w:rsidP="00537059">
            <w:pPr>
              <w:rPr>
                <w:rFonts w:ascii="Arial" w:hAnsi="Arial" w:cs="Arial"/>
                <w:i/>
                <w:iCs/>
                <w:sz w:val="20"/>
                <w:szCs w:val="20"/>
              </w:rPr>
            </w:pPr>
            <w:r>
              <w:rPr>
                <w:rFonts w:ascii="Arial" w:hAnsi="Arial" w:cs="Arial"/>
                <w:i/>
                <w:iCs/>
                <w:sz w:val="20"/>
                <w:szCs w:val="20"/>
              </w:rPr>
              <w:t xml:space="preserve">(Written by the accountability session members this section should outline the key questions the session </w:t>
            </w:r>
            <w:proofErr w:type="gramStart"/>
            <w:r>
              <w:rPr>
                <w:rFonts w:ascii="Arial" w:hAnsi="Arial" w:cs="Arial"/>
                <w:i/>
                <w:iCs/>
                <w:sz w:val="20"/>
                <w:szCs w:val="20"/>
              </w:rPr>
              <w:t>have</w:t>
            </w:r>
            <w:proofErr w:type="gramEnd"/>
            <w:r>
              <w:rPr>
                <w:rFonts w:ascii="Arial" w:hAnsi="Arial" w:cs="Arial"/>
                <w:i/>
                <w:iCs/>
                <w:sz w:val="20"/>
                <w:szCs w:val="20"/>
              </w:rPr>
              <w:t xml:space="preserve"> for the Sabbatical Officer, </w:t>
            </w:r>
            <w:r w:rsidR="00150A6B">
              <w:rPr>
                <w:rFonts w:ascii="Arial" w:hAnsi="Arial" w:cs="Arial"/>
                <w:i/>
                <w:iCs/>
                <w:sz w:val="20"/>
                <w:szCs w:val="20"/>
              </w:rPr>
              <w:t xml:space="preserve">a </w:t>
            </w:r>
            <w:r>
              <w:rPr>
                <w:rFonts w:ascii="Arial" w:hAnsi="Arial" w:cs="Arial"/>
                <w:i/>
                <w:iCs/>
                <w:sz w:val="20"/>
                <w:szCs w:val="20"/>
              </w:rPr>
              <w:t>note</w:t>
            </w:r>
            <w:r w:rsidR="00150A6B">
              <w:rPr>
                <w:rFonts w:ascii="Arial" w:hAnsi="Arial" w:cs="Arial"/>
                <w:i/>
                <w:iCs/>
                <w:sz w:val="20"/>
                <w:szCs w:val="20"/>
              </w:rPr>
              <w:t>s</w:t>
            </w:r>
            <w:r>
              <w:rPr>
                <w:rFonts w:ascii="Arial" w:hAnsi="Arial" w:cs="Arial"/>
                <w:i/>
                <w:iCs/>
                <w:sz w:val="20"/>
                <w:szCs w:val="20"/>
              </w:rPr>
              <w:t xml:space="preserve"> of the answers should then be provided in the next box). </w:t>
            </w:r>
          </w:p>
        </w:tc>
      </w:tr>
      <w:tr w:rsidR="00537059" w14:paraId="249CB691" w14:textId="77777777" w:rsidTr="00537059">
        <w:tc>
          <w:tcPr>
            <w:tcW w:w="4508" w:type="dxa"/>
            <w:shd w:val="clear" w:color="auto" w:fill="auto"/>
          </w:tcPr>
          <w:p w14:paraId="62D67311" w14:textId="64D8903C" w:rsidR="00537059" w:rsidRPr="005932FA" w:rsidRDefault="00537059" w:rsidP="00537059">
            <w:pPr>
              <w:rPr>
                <w:rFonts w:ascii="Arial" w:hAnsi="Arial" w:cs="Arial"/>
                <w:sz w:val="20"/>
                <w:szCs w:val="20"/>
              </w:rPr>
            </w:pPr>
            <w:r>
              <w:rPr>
                <w:rFonts w:ascii="Arial" w:hAnsi="Arial" w:cs="Arial"/>
                <w:b/>
                <w:bCs/>
                <w:sz w:val="20"/>
                <w:szCs w:val="20"/>
              </w:rPr>
              <w:t>Q1.</w:t>
            </w:r>
            <w:r w:rsidR="005932FA">
              <w:rPr>
                <w:rFonts w:ascii="Arial" w:hAnsi="Arial" w:cs="Arial"/>
                <w:b/>
                <w:bCs/>
                <w:sz w:val="20"/>
                <w:szCs w:val="20"/>
              </w:rPr>
              <w:t xml:space="preserve"> </w:t>
            </w:r>
            <w:r w:rsidR="00C35E83" w:rsidRPr="00C35E83">
              <w:rPr>
                <w:rFonts w:ascii="Arial" w:hAnsi="Arial" w:cs="Arial"/>
                <w:sz w:val="20"/>
                <w:szCs w:val="20"/>
              </w:rPr>
              <w:t>Cost of Living – Why have some things not been started e.g.</w:t>
            </w:r>
            <w:r w:rsidR="005932FA" w:rsidRPr="00C35E83">
              <w:rPr>
                <w:rFonts w:ascii="Arial" w:hAnsi="Arial" w:cs="Arial"/>
                <w:sz w:val="20"/>
                <w:szCs w:val="20"/>
              </w:rPr>
              <w:t xml:space="preserve"> </w:t>
            </w:r>
            <w:proofErr w:type="gramStart"/>
            <w:r w:rsidR="007E30E9">
              <w:rPr>
                <w:rFonts w:ascii="Arial" w:hAnsi="Arial" w:cs="Arial"/>
                <w:sz w:val="20"/>
                <w:szCs w:val="20"/>
              </w:rPr>
              <w:t>Financial</w:t>
            </w:r>
            <w:proofErr w:type="gramEnd"/>
            <w:r w:rsidR="007E30E9">
              <w:rPr>
                <w:rFonts w:ascii="Arial" w:hAnsi="Arial" w:cs="Arial"/>
                <w:sz w:val="20"/>
                <w:szCs w:val="20"/>
              </w:rPr>
              <w:t xml:space="preserve"> support for bills, </w:t>
            </w:r>
            <w:r w:rsidR="005932FA">
              <w:rPr>
                <w:rFonts w:ascii="Arial" w:hAnsi="Arial" w:cs="Arial"/>
                <w:sz w:val="20"/>
                <w:szCs w:val="20"/>
              </w:rPr>
              <w:t>Transport from Cathays to Heath – Why not completed?</w:t>
            </w:r>
          </w:p>
          <w:p w14:paraId="75CE2491" w14:textId="77777777" w:rsidR="00537059" w:rsidRDefault="00537059" w:rsidP="00537059">
            <w:pPr>
              <w:rPr>
                <w:rFonts w:ascii="Arial" w:hAnsi="Arial" w:cs="Arial"/>
                <w:b/>
                <w:bCs/>
                <w:sz w:val="20"/>
                <w:szCs w:val="20"/>
              </w:rPr>
            </w:pPr>
          </w:p>
          <w:p w14:paraId="0AF49316" w14:textId="77777777" w:rsidR="00537059" w:rsidRDefault="00537059" w:rsidP="00537059">
            <w:pPr>
              <w:rPr>
                <w:rFonts w:ascii="Arial" w:hAnsi="Arial" w:cs="Arial"/>
                <w:b/>
                <w:bCs/>
                <w:sz w:val="20"/>
                <w:szCs w:val="20"/>
              </w:rPr>
            </w:pPr>
          </w:p>
        </w:tc>
        <w:tc>
          <w:tcPr>
            <w:tcW w:w="4508" w:type="dxa"/>
            <w:shd w:val="clear" w:color="auto" w:fill="auto"/>
          </w:tcPr>
          <w:p w14:paraId="7D363BAF" w14:textId="75C8973B" w:rsidR="00537059" w:rsidRPr="002E3B3E" w:rsidRDefault="00537059" w:rsidP="00537059">
            <w:pPr>
              <w:rPr>
                <w:rFonts w:ascii="Arial" w:hAnsi="Arial" w:cs="Arial"/>
                <w:sz w:val="20"/>
                <w:szCs w:val="20"/>
              </w:rPr>
            </w:pPr>
            <w:r>
              <w:rPr>
                <w:rFonts w:ascii="Arial" w:hAnsi="Arial" w:cs="Arial"/>
                <w:b/>
                <w:bCs/>
                <w:sz w:val="20"/>
                <w:szCs w:val="20"/>
              </w:rPr>
              <w:t>A1.</w:t>
            </w:r>
            <w:r w:rsidR="002E3B3E">
              <w:rPr>
                <w:rFonts w:ascii="Arial" w:hAnsi="Arial" w:cs="Arial"/>
                <w:b/>
                <w:bCs/>
                <w:sz w:val="20"/>
                <w:szCs w:val="20"/>
              </w:rPr>
              <w:t xml:space="preserve"> </w:t>
            </w:r>
            <w:r w:rsidR="007E30E9">
              <w:rPr>
                <w:rFonts w:ascii="Arial" w:hAnsi="Arial" w:cs="Arial"/>
                <w:sz w:val="20"/>
                <w:szCs w:val="20"/>
              </w:rPr>
              <w:t>When put in manifesto, thought we could get HEFCW funding – Told not possible – In SU, did not have capacity to establish a fund</w:t>
            </w:r>
            <w:r w:rsidR="006E2C9F">
              <w:rPr>
                <w:rFonts w:ascii="Arial" w:hAnsi="Arial" w:cs="Arial"/>
                <w:sz w:val="20"/>
                <w:szCs w:val="20"/>
              </w:rPr>
              <w:t xml:space="preserve">/get a form for people to apply/the people to get to carry it out. Would put to university but not in their priorities. Transport – Wanted to work with Council but have ended up working on lots of </w:t>
            </w:r>
            <w:r w:rsidR="006E2C9F">
              <w:rPr>
                <w:rFonts w:ascii="Arial" w:hAnsi="Arial" w:cs="Arial"/>
                <w:sz w:val="20"/>
                <w:szCs w:val="20"/>
              </w:rPr>
              <w:lastRenderedPageBreak/>
              <w:t>other unexpected things through</w:t>
            </w:r>
            <w:r w:rsidR="00B50947">
              <w:rPr>
                <w:rFonts w:ascii="Arial" w:hAnsi="Arial" w:cs="Arial"/>
                <w:sz w:val="20"/>
                <w:szCs w:val="20"/>
              </w:rPr>
              <w:t xml:space="preserve">out the year. Previous conversation on extending Cathays train station to other places – Will be happening again in Autumn. Could improve transport. Something could have been done there but have not had time. Circuit laundry </w:t>
            </w:r>
            <w:r w:rsidR="006C7CAD">
              <w:rPr>
                <w:rFonts w:ascii="Arial" w:hAnsi="Arial" w:cs="Arial"/>
                <w:sz w:val="20"/>
                <w:szCs w:val="20"/>
              </w:rPr>
              <w:t>–</w:t>
            </w:r>
            <w:r w:rsidR="00B50947">
              <w:rPr>
                <w:rFonts w:ascii="Arial" w:hAnsi="Arial" w:cs="Arial"/>
                <w:sz w:val="20"/>
                <w:szCs w:val="20"/>
              </w:rPr>
              <w:t xml:space="preserve"> </w:t>
            </w:r>
            <w:r w:rsidR="006C7CAD">
              <w:rPr>
                <w:rFonts w:ascii="Arial" w:hAnsi="Arial" w:cs="Arial"/>
                <w:sz w:val="20"/>
                <w:szCs w:val="20"/>
              </w:rPr>
              <w:t>Have talked to university but found a lot of barriers, would rather prioritise other things I know I can win.</w:t>
            </w:r>
          </w:p>
        </w:tc>
      </w:tr>
      <w:tr w:rsidR="00537059" w14:paraId="4037CF30" w14:textId="77777777" w:rsidTr="00537059">
        <w:tc>
          <w:tcPr>
            <w:tcW w:w="4508" w:type="dxa"/>
            <w:shd w:val="clear" w:color="auto" w:fill="auto"/>
          </w:tcPr>
          <w:p w14:paraId="5BDD78BF" w14:textId="77777777" w:rsidR="00070D53" w:rsidRPr="00B76A16" w:rsidRDefault="00537059" w:rsidP="00070D53">
            <w:pPr>
              <w:rPr>
                <w:rFonts w:ascii="Arial" w:hAnsi="Arial" w:cs="Arial"/>
                <w:sz w:val="20"/>
                <w:szCs w:val="20"/>
              </w:rPr>
            </w:pPr>
            <w:r>
              <w:rPr>
                <w:rFonts w:ascii="Arial" w:hAnsi="Arial" w:cs="Arial"/>
                <w:b/>
                <w:bCs/>
                <w:sz w:val="20"/>
                <w:szCs w:val="20"/>
              </w:rPr>
              <w:lastRenderedPageBreak/>
              <w:t>Q2.</w:t>
            </w:r>
            <w:r w:rsidR="00FE393B">
              <w:rPr>
                <w:rFonts w:ascii="Arial" w:hAnsi="Arial" w:cs="Arial"/>
                <w:b/>
                <w:bCs/>
                <w:sz w:val="20"/>
                <w:szCs w:val="20"/>
              </w:rPr>
              <w:t xml:space="preserve"> </w:t>
            </w:r>
            <w:r w:rsidR="00070D53">
              <w:rPr>
                <w:rFonts w:ascii="Arial" w:hAnsi="Arial" w:cs="Arial"/>
                <w:sz w:val="20"/>
                <w:szCs w:val="20"/>
              </w:rPr>
              <w:t>Can we extend communication with University Executive Board to other groups: minority groups, anti-racism groups, religious groups?</w:t>
            </w:r>
          </w:p>
          <w:p w14:paraId="288EAE3B" w14:textId="5A6E2202" w:rsidR="00537059" w:rsidRDefault="00537059" w:rsidP="00537059">
            <w:pPr>
              <w:rPr>
                <w:rFonts w:ascii="Arial" w:hAnsi="Arial" w:cs="Arial"/>
                <w:b/>
                <w:bCs/>
                <w:sz w:val="20"/>
                <w:szCs w:val="20"/>
              </w:rPr>
            </w:pPr>
          </w:p>
          <w:p w14:paraId="3419A648" w14:textId="77777777" w:rsidR="00537059" w:rsidRDefault="00537059" w:rsidP="00537059">
            <w:pPr>
              <w:rPr>
                <w:rFonts w:ascii="Arial" w:hAnsi="Arial" w:cs="Arial"/>
                <w:b/>
                <w:bCs/>
                <w:sz w:val="20"/>
                <w:szCs w:val="20"/>
              </w:rPr>
            </w:pPr>
          </w:p>
          <w:p w14:paraId="16BAAD78" w14:textId="47330A51" w:rsidR="00537059" w:rsidRDefault="00537059" w:rsidP="00537059">
            <w:pPr>
              <w:rPr>
                <w:rFonts w:ascii="Arial" w:hAnsi="Arial" w:cs="Arial"/>
                <w:b/>
                <w:bCs/>
                <w:sz w:val="20"/>
                <w:szCs w:val="20"/>
              </w:rPr>
            </w:pPr>
          </w:p>
        </w:tc>
        <w:tc>
          <w:tcPr>
            <w:tcW w:w="4508" w:type="dxa"/>
            <w:shd w:val="clear" w:color="auto" w:fill="auto"/>
          </w:tcPr>
          <w:p w14:paraId="129D8659" w14:textId="655D0F27" w:rsidR="00537059" w:rsidRPr="00BD18A9" w:rsidRDefault="00537059" w:rsidP="00537059">
            <w:pPr>
              <w:rPr>
                <w:rFonts w:ascii="Arial" w:hAnsi="Arial" w:cs="Arial"/>
                <w:sz w:val="20"/>
                <w:szCs w:val="20"/>
              </w:rPr>
            </w:pPr>
            <w:r>
              <w:rPr>
                <w:rFonts w:ascii="Arial" w:hAnsi="Arial" w:cs="Arial"/>
                <w:b/>
                <w:bCs/>
                <w:sz w:val="20"/>
                <w:szCs w:val="20"/>
              </w:rPr>
              <w:t>A2.</w:t>
            </w:r>
            <w:r w:rsidR="00BD18A9">
              <w:rPr>
                <w:rFonts w:ascii="Arial" w:hAnsi="Arial" w:cs="Arial"/>
                <w:b/>
                <w:bCs/>
                <w:sz w:val="20"/>
                <w:szCs w:val="20"/>
              </w:rPr>
              <w:t xml:space="preserve"> </w:t>
            </w:r>
            <w:r w:rsidR="00070D53">
              <w:rPr>
                <w:rFonts w:ascii="Arial" w:hAnsi="Arial" w:cs="Arial"/>
                <w:sz w:val="20"/>
                <w:szCs w:val="20"/>
              </w:rPr>
              <w:t>Agree with that. Recent meeting – Asked PVC for Education to champion student voice. Tackling Sexual Violence Group – Good start. Cultural change to be made. Could use the associations to do that? Will facilitate conversations with Student Voice/university</w:t>
            </w:r>
          </w:p>
        </w:tc>
      </w:tr>
      <w:tr w:rsidR="00537059" w14:paraId="7640AE73" w14:textId="77777777" w:rsidTr="00537059">
        <w:tc>
          <w:tcPr>
            <w:tcW w:w="4508" w:type="dxa"/>
            <w:shd w:val="clear" w:color="auto" w:fill="auto"/>
          </w:tcPr>
          <w:p w14:paraId="35292DF8" w14:textId="77777777" w:rsidR="00922206" w:rsidRPr="00085221" w:rsidRDefault="00537059" w:rsidP="00922206">
            <w:pPr>
              <w:rPr>
                <w:rFonts w:ascii="Arial" w:hAnsi="Arial" w:cs="Arial"/>
                <w:sz w:val="20"/>
                <w:szCs w:val="20"/>
              </w:rPr>
            </w:pPr>
            <w:r>
              <w:rPr>
                <w:rFonts w:ascii="Arial" w:hAnsi="Arial" w:cs="Arial"/>
                <w:b/>
                <w:bCs/>
                <w:sz w:val="20"/>
                <w:szCs w:val="20"/>
              </w:rPr>
              <w:t>Q3.</w:t>
            </w:r>
            <w:r w:rsidR="00B76A16">
              <w:rPr>
                <w:rFonts w:ascii="Arial" w:hAnsi="Arial" w:cs="Arial"/>
                <w:b/>
                <w:bCs/>
                <w:sz w:val="20"/>
                <w:szCs w:val="20"/>
              </w:rPr>
              <w:t xml:space="preserve"> </w:t>
            </w:r>
            <w:r w:rsidR="00922206">
              <w:rPr>
                <w:rFonts w:ascii="Arial" w:hAnsi="Arial" w:cs="Arial"/>
                <w:sz w:val="20"/>
                <w:szCs w:val="20"/>
              </w:rPr>
              <w:t>Could we have some sort of university committee with students from different backgrounds on?</w:t>
            </w:r>
          </w:p>
          <w:p w14:paraId="54B4DAA1" w14:textId="07D544BC" w:rsidR="00537059" w:rsidRDefault="00537059" w:rsidP="00537059">
            <w:pPr>
              <w:rPr>
                <w:rFonts w:ascii="Arial" w:hAnsi="Arial" w:cs="Arial"/>
                <w:b/>
                <w:bCs/>
                <w:sz w:val="20"/>
                <w:szCs w:val="20"/>
              </w:rPr>
            </w:pPr>
          </w:p>
          <w:p w14:paraId="577C49E8" w14:textId="77777777" w:rsidR="00537059" w:rsidRDefault="00537059" w:rsidP="00537059">
            <w:pPr>
              <w:rPr>
                <w:rFonts w:ascii="Arial" w:hAnsi="Arial" w:cs="Arial"/>
                <w:b/>
                <w:bCs/>
                <w:sz w:val="20"/>
                <w:szCs w:val="20"/>
              </w:rPr>
            </w:pPr>
          </w:p>
        </w:tc>
        <w:tc>
          <w:tcPr>
            <w:tcW w:w="4508" w:type="dxa"/>
            <w:shd w:val="clear" w:color="auto" w:fill="auto"/>
          </w:tcPr>
          <w:p w14:paraId="562C22D2" w14:textId="4E8E177C" w:rsidR="00537059" w:rsidRPr="00BD18A9" w:rsidRDefault="00537059" w:rsidP="00537059">
            <w:pPr>
              <w:rPr>
                <w:rFonts w:ascii="Arial" w:hAnsi="Arial" w:cs="Arial"/>
                <w:sz w:val="20"/>
                <w:szCs w:val="20"/>
              </w:rPr>
            </w:pPr>
            <w:r>
              <w:rPr>
                <w:rFonts w:ascii="Arial" w:hAnsi="Arial" w:cs="Arial"/>
                <w:b/>
                <w:bCs/>
                <w:sz w:val="20"/>
                <w:szCs w:val="20"/>
              </w:rPr>
              <w:t>A3.</w:t>
            </w:r>
            <w:r w:rsidR="00BD18A9">
              <w:rPr>
                <w:rFonts w:ascii="Arial" w:hAnsi="Arial" w:cs="Arial"/>
                <w:b/>
                <w:bCs/>
                <w:sz w:val="20"/>
                <w:szCs w:val="20"/>
              </w:rPr>
              <w:t xml:space="preserve"> </w:t>
            </w:r>
            <w:r w:rsidR="00922206">
              <w:rPr>
                <w:rFonts w:ascii="Arial" w:hAnsi="Arial" w:cs="Arial"/>
                <w:sz w:val="20"/>
                <w:szCs w:val="20"/>
              </w:rPr>
              <w:t>Would depend, don’t see it as very feasible. Students currently represented by Sabbatical and Campaign Officers. Feed back as representatives. Something else like workshops would work, not a committee – But do think there is value in having the university talking to students</w:t>
            </w:r>
          </w:p>
        </w:tc>
      </w:tr>
      <w:tr w:rsidR="00537059" w14:paraId="7CBFF5EE" w14:textId="77777777" w:rsidTr="00537059">
        <w:tc>
          <w:tcPr>
            <w:tcW w:w="4508" w:type="dxa"/>
            <w:shd w:val="clear" w:color="auto" w:fill="auto"/>
          </w:tcPr>
          <w:p w14:paraId="2438E5CC" w14:textId="76387245" w:rsidR="00537059" w:rsidRPr="00932E85" w:rsidRDefault="00537059" w:rsidP="00537059">
            <w:pPr>
              <w:rPr>
                <w:rFonts w:ascii="Arial" w:hAnsi="Arial" w:cs="Arial"/>
                <w:sz w:val="20"/>
                <w:szCs w:val="20"/>
              </w:rPr>
            </w:pPr>
            <w:r>
              <w:rPr>
                <w:rFonts w:ascii="Arial" w:hAnsi="Arial" w:cs="Arial"/>
                <w:b/>
                <w:bCs/>
                <w:sz w:val="20"/>
                <w:szCs w:val="20"/>
              </w:rPr>
              <w:t>Q4.</w:t>
            </w:r>
            <w:r w:rsidR="00932E85">
              <w:rPr>
                <w:rFonts w:ascii="Arial" w:hAnsi="Arial" w:cs="Arial"/>
                <w:b/>
                <w:bCs/>
                <w:sz w:val="20"/>
                <w:szCs w:val="20"/>
              </w:rPr>
              <w:t xml:space="preserve"> </w:t>
            </w:r>
            <w:r w:rsidR="00932E85" w:rsidRPr="00932E85">
              <w:rPr>
                <w:rFonts w:ascii="Arial" w:hAnsi="Arial" w:cs="Arial"/>
                <w:sz w:val="20"/>
                <w:szCs w:val="20"/>
              </w:rPr>
              <w:t>Extenuating circumstances</w:t>
            </w:r>
          </w:p>
          <w:p w14:paraId="371D58E4" w14:textId="77777777" w:rsidR="00537059" w:rsidRDefault="00537059" w:rsidP="00537059">
            <w:pPr>
              <w:rPr>
                <w:rFonts w:ascii="Arial" w:hAnsi="Arial" w:cs="Arial"/>
                <w:b/>
                <w:bCs/>
                <w:sz w:val="20"/>
                <w:szCs w:val="20"/>
              </w:rPr>
            </w:pPr>
          </w:p>
          <w:p w14:paraId="7D5DF666" w14:textId="77777777" w:rsidR="00537059" w:rsidRDefault="00537059" w:rsidP="00537059">
            <w:pPr>
              <w:rPr>
                <w:rFonts w:ascii="Arial" w:hAnsi="Arial" w:cs="Arial"/>
                <w:b/>
                <w:bCs/>
                <w:sz w:val="20"/>
                <w:szCs w:val="20"/>
              </w:rPr>
            </w:pPr>
          </w:p>
        </w:tc>
        <w:tc>
          <w:tcPr>
            <w:tcW w:w="4508" w:type="dxa"/>
            <w:shd w:val="clear" w:color="auto" w:fill="auto"/>
          </w:tcPr>
          <w:p w14:paraId="18C29AF9" w14:textId="37852251" w:rsidR="00537059" w:rsidRPr="006C7CAD" w:rsidRDefault="00537059" w:rsidP="00537059">
            <w:pPr>
              <w:rPr>
                <w:rFonts w:ascii="Arial" w:hAnsi="Arial" w:cs="Arial"/>
                <w:sz w:val="20"/>
                <w:szCs w:val="20"/>
              </w:rPr>
            </w:pPr>
            <w:r>
              <w:rPr>
                <w:rFonts w:ascii="Arial" w:hAnsi="Arial" w:cs="Arial"/>
                <w:b/>
                <w:bCs/>
                <w:sz w:val="20"/>
                <w:szCs w:val="20"/>
              </w:rPr>
              <w:t>A4.</w:t>
            </w:r>
            <w:r w:rsidR="006C7CAD">
              <w:rPr>
                <w:rFonts w:ascii="Arial" w:hAnsi="Arial" w:cs="Arial"/>
                <w:b/>
                <w:bCs/>
                <w:sz w:val="20"/>
                <w:szCs w:val="20"/>
              </w:rPr>
              <w:t xml:space="preserve"> </w:t>
            </w:r>
            <w:r w:rsidR="006C7CAD">
              <w:rPr>
                <w:rFonts w:ascii="Arial" w:hAnsi="Arial" w:cs="Arial"/>
                <w:sz w:val="20"/>
                <w:szCs w:val="20"/>
              </w:rPr>
              <w:t>Had no physical time</w:t>
            </w:r>
          </w:p>
        </w:tc>
      </w:tr>
    </w:tbl>
    <w:p w14:paraId="4CEFD1BD" w14:textId="77777777" w:rsidR="008D0CB9" w:rsidRPr="008D0CB9" w:rsidRDefault="008D0CB9" w:rsidP="008D0CB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14:paraId="3000000E" w14:textId="77777777" w:rsidTr="00B72C09">
        <w:tc>
          <w:tcPr>
            <w:tcW w:w="9016" w:type="dxa"/>
            <w:gridSpan w:val="2"/>
            <w:shd w:val="clear" w:color="auto" w:fill="D9E2F3" w:themeFill="accent1" w:themeFillTint="33"/>
          </w:tcPr>
          <w:p w14:paraId="410ECD1D" w14:textId="77777777" w:rsidR="00B72C09" w:rsidRDefault="00B72C09">
            <w:pPr>
              <w:rPr>
                <w:rFonts w:ascii="Arial" w:hAnsi="Arial" w:cs="Arial"/>
                <w:b/>
                <w:bCs/>
              </w:rPr>
            </w:pPr>
            <w:r w:rsidRPr="00B72C09">
              <w:rPr>
                <w:rFonts w:ascii="Arial" w:hAnsi="Arial" w:cs="Arial"/>
                <w:b/>
                <w:bCs/>
              </w:rPr>
              <w:t>Does the accountability session wish to consider any of the following notices?</w:t>
            </w:r>
          </w:p>
          <w:p w14:paraId="15BA87FF" w14:textId="22EF79FB" w:rsidR="00B72C09" w:rsidRPr="00B72C09" w:rsidRDefault="00B72C09">
            <w:pPr>
              <w:rPr>
                <w:rFonts w:ascii="Arial" w:hAnsi="Arial" w:cs="Arial"/>
                <w:i/>
                <w:iCs/>
                <w:sz w:val="20"/>
                <w:szCs w:val="20"/>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xml:space="preserve">, please provide details of the reasons for such motion or notice in the box provided. </w:t>
            </w:r>
          </w:p>
        </w:tc>
      </w:tr>
      <w:tr w:rsidR="00B72C09" w14:paraId="538DCDAE" w14:textId="77777777" w:rsidTr="00B72C09">
        <w:tc>
          <w:tcPr>
            <w:tcW w:w="4508" w:type="dxa"/>
            <w:shd w:val="clear" w:color="auto" w:fill="D9E2F3" w:themeFill="accent1" w:themeFillTint="33"/>
          </w:tcPr>
          <w:p w14:paraId="46E8A5A3" w14:textId="77777777" w:rsidR="00B72C09" w:rsidRPr="00B72C09" w:rsidRDefault="00B72C09" w:rsidP="00B72C09">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1207C3" w14:textId="7C3D5AF6" w:rsidR="00B72C09" w:rsidRPr="00B72C09" w:rsidRDefault="00B72C09">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w:t>
            </w:r>
            <w:proofErr w:type="gramStart"/>
            <w:r>
              <w:rPr>
                <w:rFonts w:ascii="Arial" w:hAnsi="Arial" w:cs="Arial"/>
                <w:i/>
                <w:iCs/>
                <w:sz w:val="20"/>
                <w:szCs w:val="20"/>
              </w:rPr>
              <w:t>considered</w:t>
            </w:r>
            <w:proofErr w:type="gramEnd"/>
            <w:r>
              <w:rPr>
                <w:rFonts w:ascii="Arial" w:hAnsi="Arial" w:cs="Arial"/>
                <w:i/>
                <w:iCs/>
                <w:sz w:val="20"/>
                <w:szCs w:val="20"/>
              </w:rPr>
              <w:t xml:space="preserve"> the elected officer shall be provided with at least 48 hours-notice in order to be able to provide a fair and accurate response to the reasons for the censure. </w:t>
            </w:r>
          </w:p>
        </w:tc>
        <w:tc>
          <w:tcPr>
            <w:tcW w:w="4508" w:type="dxa"/>
          </w:tcPr>
          <w:p w14:paraId="0B0ED854" w14:textId="0F1FA6BD" w:rsidR="00B72C09" w:rsidRDefault="00B72C09">
            <w:pPr>
              <w:rPr>
                <w:rFonts w:ascii="Arial" w:hAnsi="Arial" w:cs="Arial"/>
              </w:rPr>
            </w:pPr>
            <w:r>
              <w:rPr>
                <w:rFonts w:ascii="Arial" w:hAnsi="Arial" w:cs="Arial"/>
              </w:rPr>
              <w:t>No</w:t>
            </w:r>
          </w:p>
        </w:tc>
      </w:tr>
      <w:tr w:rsidR="00B72C09" w14:paraId="0AB3C497" w14:textId="77777777" w:rsidTr="00B72C09">
        <w:tc>
          <w:tcPr>
            <w:tcW w:w="4508" w:type="dxa"/>
            <w:shd w:val="clear" w:color="auto" w:fill="D9E2F3" w:themeFill="accent1" w:themeFillTint="33"/>
          </w:tcPr>
          <w:p w14:paraId="399A9412"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Requires Improvement </w:t>
            </w:r>
          </w:p>
          <w:p w14:paraId="5C11A923" w14:textId="5402F4C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w:t>
            </w:r>
            <w:proofErr w:type="gramStart"/>
            <w:r>
              <w:rPr>
                <w:rFonts w:ascii="Arial" w:hAnsi="Arial" w:cs="Arial"/>
                <w:i/>
                <w:iCs/>
                <w:sz w:val="20"/>
                <w:szCs w:val="20"/>
              </w:rPr>
              <w:t>in order to</w:t>
            </w:r>
            <w:proofErr w:type="gramEnd"/>
            <w:r>
              <w:rPr>
                <w:rFonts w:ascii="Arial" w:hAnsi="Arial" w:cs="Arial"/>
                <w:i/>
                <w:iCs/>
                <w:sz w:val="20"/>
                <w:szCs w:val="20"/>
              </w:rPr>
              <w:t xml:space="preserve"> be able to provide a fair and accurate response to the reasons for the </w:t>
            </w:r>
            <w:r w:rsidR="00150A6B">
              <w:rPr>
                <w:rFonts w:ascii="Arial" w:hAnsi="Arial" w:cs="Arial"/>
                <w:i/>
                <w:iCs/>
                <w:sz w:val="20"/>
                <w:szCs w:val="20"/>
              </w:rPr>
              <w:t>notice.</w:t>
            </w:r>
          </w:p>
        </w:tc>
        <w:tc>
          <w:tcPr>
            <w:tcW w:w="4508" w:type="dxa"/>
          </w:tcPr>
          <w:p w14:paraId="2C927C35" w14:textId="0CFF710A" w:rsidR="00B72C09" w:rsidRDefault="00B72C09">
            <w:pPr>
              <w:rPr>
                <w:rFonts w:ascii="Arial" w:hAnsi="Arial" w:cs="Arial"/>
              </w:rPr>
            </w:pPr>
            <w:r>
              <w:rPr>
                <w:rFonts w:ascii="Arial" w:hAnsi="Arial" w:cs="Arial"/>
              </w:rPr>
              <w:t>No</w:t>
            </w:r>
          </w:p>
        </w:tc>
      </w:tr>
      <w:tr w:rsidR="00B72C09" w14:paraId="03B273C7" w14:textId="77777777" w:rsidTr="00B72C09">
        <w:tc>
          <w:tcPr>
            <w:tcW w:w="4508" w:type="dxa"/>
            <w:shd w:val="clear" w:color="auto" w:fill="D9E2F3" w:themeFill="accent1" w:themeFillTint="33"/>
          </w:tcPr>
          <w:p w14:paraId="35FDBF23"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Satisfaction </w:t>
            </w:r>
          </w:p>
          <w:p w14:paraId="142882C7" w14:textId="3AD8978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w:t>
            </w:r>
            <w:proofErr w:type="gramStart"/>
            <w:r>
              <w:rPr>
                <w:rFonts w:ascii="Arial" w:hAnsi="Arial" w:cs="Arial"/>
                <w:i/>
                <w:iCs/>
                <w:sz w:val="20"/>
                <w:szCs w:val="20"/>
              </w:rPr>
              <w:t>Prior warning</w:t>
            </w:r>
            <w:proofErr w:type="gramEnd"/>
            <w:r>
              <w:rPr>
                <w:rFonts w:ascii="Arial" w:hAnsi="Arial" w:cs="Arial"/>
                <w:i/>
                <w:iCs/>
                <w:sz w:val="20"/>
                <w:szCs w:val="20"/>
              </w:rPr>
              <w:t xml:space="preserve"> for a Notice of Satisfaction is not required. </w:t>
            </w:r>
          </w:p>
        </w:tc>
        <w:tc>
          <w:tcPr>
            <w:tcW w:w="4508" w:type="dxa"/>
          </w:tcPr>
          <w:p w14:paraId="712DC383" w14:textId="617E2311" w:rsidR="00B72C09" w:rsidRDefault="00B72C09">
            <w:pPr>
              <w:rPr>
                <w:rFonts w:ascii="Arial" w:hAnsi="Arial" w:cs="Arial"/>
              </w:rPr>
            </w:pPr>
            <w:r>
              <w:rPr>
                <w:rFonts w:ascii="Arial" w:hAnsi="Arial" w:cs="Arial"/>
              </w:rPr>
              <w:t>Yes</w:t>
            </w:r>
          </w:p>
        </w:tc>
      </w:tr>
    </w:tbl>
    <w:p w14:paraId="2848013C" w14:textId="77777777" w:rsidR="00537059" w:rsidRDefault="00537059">
      <w:pPr>
        <w:rPr>
          <w:rFonts w:ascii="Arial" w:hAnsi="Arial" w:cs="Arial"/>
        </w:rPr>
      </w:pPr>
    </w:p>
    <w:p w14:paraId="548668C1" w14:textId="44E866AD" w:rsidR="00537059" w:rsidRDefault="00537059" w:rsidP="00537059">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0D853A0E" w14:textId="66507655" w:rsidR="00B72C09" w:rsidRPr="00B72C09" w:rsidRDefault="00B72C09" w:rsidP="00537059">
      <w:pPr>
        <w:rPr>
          <w:rFonts w:ascii="Arial" w:hAnsi="Arial" w:cs="Arial"/>
          <w:i/>
          <w:iCs/>
          <w:sz w:val="20"/>
          <w:szCs w:val="20"/>
        </w:rPr>
      </w:pPr>
      <w:r w:rsidRPr="008D0CB9">
        <w:rPr>
          <w:rFonts w:ascii="Arial" w:hAnsi="Arial" w:cs="Arial"/>
          <w:i/>
          <w:iCs/>
          <w:sz w:val="20"/>
          <w:szCs w:val="20"/>
        </w:rPr>
        <w:lastRenderedPageBreak/>
        <w:t xml:space="preserve">This section is to be completed by the </w:t>
      </w:r>
      <w:r>
        <w:rPr>
          <w:rFonts w:ascii="Arial" w:hAnsi="Arial" w:cs="Arial"/>
          <w:i/>
          <w:iCs/>
          <w:sz w:val="20"/>
          <w:szCs w:val="20"/>
        </w:rPr>
        <w:t xml:space="preserve">accountability session members following their meeting </w:t>
      </w:r>
    </w:p>
    <w:tbl>
      <w:tblPr>
        <w:tblStyle w:val="TableGrid"/>
        <w:tblW w:w="0" w:type="auto"/>
        <w:tblLook w:val="04A0" w:firstRow="1" w:lastRow="0" w:firstColumn="1" w:lastColumn="0" w:noHBand="0" w:noVBand="1"/>
      </w:tblPr>
      <w:tblGrid>
        <w:gridCol w:w="4508"/>
        <w:gridCol w:w="4508"/>
      </w:tblGrid>
      <w:tr w:rsidR="00537059" w14:paraId="68C846C2" w14:textId="77777777" w:rsidTr="00537059">
        <w:tc>
          <w:tcPr>
            <w:tcW w:w="4508" w:type="dxa"/>
            <w:shd w:val="clear" w:color="auto" w:fill="D9E2F3" w:themeFill="accent1" w:themeFillTint="33"/>
          </w:tcPr>
          <w:p w14:paraId="70025784" w14:textId="5BC00815" w:rsidR="00537059" w:rsidRDefault="00537059" w:rsidP="00537059">
            <w:pPr>
              <w:rPr>
                <w:rFonts w:ascii="Arial" w:hAnsi="Arial" w:cs="Arial"/>
              </w:rPr>
            </w:pPr>
            <w:r>
              <w:rPr>
                <w:rFonts w:ascii="Arial" w:hAnsi="Arial" w:cs="Arial"/>
              </w:rPr>
              <w:t>Is the session satisfied with the discussion held with the Sabbatical Officer?</w:t>
            </w:r>
          </w:p>
        </w:tc>
        <w:tc>
          <w:tcPr>
            <w:tcW w:w="4508" w:type="dxa"/>
          </w:tcPr>
          <w:p w14:paraId="24E46375" w14:textId="50F7F463" w:rsidR="00537059" w:rsidRDefault="00537059" w:rsidP="00537059">
            <w:pPr>
              <w:rPr>
                <w:rFonts w:ascii="Arial" w:hAnsi="Arial" w:cs="Arial"/>
              </w:rPr>
            </w:pPr>
            <w:r>
              <w:rPr>
                <w:rFonts w:ascii="Arial" w:hAnsi="Arial" w:cs="Arial"/>
              </w:rPr>
              <w:t>Yes</w:t>
            </w:r>
          </w:p>
        </w:tc>
      </w:tr>
      <w:tr w:rsidR="00B72C09" w14:paraId="797E0808" w14:textId="77777777" w:rsidTr="00B72C09">
        <w:tc>
          <w:tcPr>
            <w:tcW w:w="9016" w:type="dxa"/>
            <w:gridSpan w:val="2"/>
            <w:shd w:val="clear" w:color="auto" w:fill="D9E2F3" w:themeFill="accent1" w:themeFillTint="33"/>
          </w:tcPr>
          <w:p w14:paraId="118A1616" w14:textId="2C949405" w:rsidR="00B72C09" w:rsidRDefault="00B72C09" w:rsidP="00537059">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rPr>
              <w:t>no</w:t>
            </w:r>
            <w:proofErr w:type="gramEnd"/>
            <w:r>
              <w:rPr>
                <w:rFonts w:ascii="Arial" w:hAnsi="Arial" w:cs="Arial"/>
              </w:rPr>
              <w:t xml:space="preserve"> please provide additional details below.</w:t>
            </w:r>
          </w:p>
        </w:tc>
      </w:tr>
      <w:tr w:rsidR="00B72C09" w14:paraId="13010FE5" w14:textId="77777777" w:rsidTr="00787C57">
        <w:tc>
          <w:tcPr>
            <w:tcW w:w="9016" w:type="dxa"/>
            <w:gridSpan w:val="2"/>
          </w:tcPr>
          <w:p w14:paraId="5E77E1BA" w14:textId="77777777" w:rsidR="00B72C09" w:rsidRDefault="00B72C09" w:rsidP="00537059">
            <w:pPr>
              <w:rPr>
                <w:rFonts w:ascii="Arial" w:hAnsi="Arial" w:cs="Arial"/>
              </w:rPr>
            </w:pPr>
          </w:p>
          <w:p w14:paraId="11D97D77" w14:textId="77777777" w:rsidR="00B72C09" w:rsidRDefault="00B72C09" w:rsidP="00537059">
            <w:pPr>
              <w:rPr>
                <w:rFonts w:ascii="Arial" w:hAnsi="Arial" w:cs="Arial"/>
              </w:rPr>
            </w:pPr>
          </w:p>
          <w:p w14:paraId="55DA5A28" w14:textId="77777777" w:rsidR="00B72C09" w:rsidRDefault="00B72C09" w:rsidP="00537059">
            <w:pPr>
              <w:rPr>
                <w:rFonts w:ascii="Arial" w:hAnsi="Arial" w:cs="Arial"/>
              </w:rPr>
            </w:pPr>
          </w:p>
          <w:p w14:paraId="0272B2D5" w14:textId="77777777" w:rsidR="00B72C09" w:rsidRDefault="00B72C09" w:rsidP="00537059">
            <w:pPr>
              <w:rPr>
                <w:rFonts w:ascii="Arial" w:hAnsi="Arial" w:cs="Arial"/>
              </w:rPr>
            </w:pPr>
          </w:p>
          <w:p w14:paraId="7F07457B" w14:textId="77777777" w:rsidR="00B72C09" w:rsidRDefault="00B72C09" w:rsidP="00537059">
            <w:pPr>
              <w:rPr>
                <w:rFonts w:ascii="Arial" w:hAnsi="Arial" w:cs="Arial"/>
              </w:rPr>
            </w:pPr>
          </w:p>
          <w:p w14:paraId="45F0D426" w14:textId="77777777" w:rsidR="00B72C09" w:rsidRDefault="00B72C09" w:rsidP="00537059">
            <w:pPr>
              <w:rPr>
                <w:rFonts w:ascii="Arial" w:hAnsi="Arial" w:cs="Arial"/>
              </w:rPr>
            </w:pPr>
          </w:p>
          <w:p w14:paraId="14BF7760" w14:textId="77777777" w:rsidR="00B72C09" w:rsidRDefault="00B72C09" w:rsidP="00537059">
            <w:pPr>
              <w:rPr>
                <w:rFonts w:ascii="Arial" w:hAnsi="Arial" w:cs="Arial"/>
              </w:rPr>
            </w:pPr>
          </w:p>
          <w:p w14:paraId="673C7D2D" w14:textId="77777777" w:rsidR="00B72C09" w:rsidRDefault="00B72C09" w:rsidP="00537059">
            <w:pPr>
              <w:rPr>
                <w:rFonts w:ascii="Arial" w:hAnsi="Arial" w:cs="Arial"/>
              </w:rPr>
            </w:pPr>
          </w:p>
          <w:p w14:paraId="0E37F00E" w14:textId="77777777" w:rsidR="00B72C09" w:rsidRDefault="00B72C09" w:rsidP="00537059">
            <w:pPr>
              <w:rPr>
                <w:rFonts w:ascii="Arial" w:hAnsi="Arial" w:cs="Arial"/>
              </w:rPr>
            </w:pPr>
          </w:p>
        </w:tc>
      </w:tr>
      <w:tr w:rsidR="00537059" w14:paraId="7E9BFB7A" w14:textId="77777777" w:rsidTr="00B72C09">
        <w:tc>
          <w:tcPr>
            <w:tcW w:w="4508" w:type="dxa"/>
            <w:shd w:val="clear" w:color="auto" w:fill="D9E2F3" w:themeFill="accent1" w:themeFillTint="33"/>
          </w:tcPr>
          <w:p w14:paraId="73070407" w14:textId="02031FB7" w:rsidR="00537059" w:rsidRDefault="00B72C09" w:rsidP="00537059">
            <w:pPr>
              <w:rPr>
                <w:rFonts w:ascii="Arial" w:hAnsi="Arial" w:cs="Arial"/>
              </w:rPr>
            </w:pPr>
            <w:r>
              <w:rPr>
                <w:rFonts w:ascii="Arial" w:hAnsi="Arial" w:cs="Arial"/>
              </w:rPr>
              <w:t xml:space="preserve">Is there anything the session wishes to make Student Senate aware of </w:t>
            </w:r>
            <w:proofErr w:type="gramStart"/>
            <w:r>
              <w:rPr>
                <w:rFonts w:ascii="Arial" w:hAnsi="Arial" w:cs="Arial"/>
              </w:rPr>
              <w:t>as a result of</w:t>
            </w:r>
            <w:proofErr w:type="gramEnd"/>
            <w:r>
              <w:rPr>
                <w:rFonts w:ascii="Arial" w:hAnsi="Arial" w:cs="Arial"/>
              </w:rPr>
              <w:t xml:space="preserve"> the meeting?</w:t>
            </w:r>
          </w:p>
        </w:tc>
        <w:tc>
          <w:tcPr>
            <w:tcW w:w="4508" w:type="dxa"/>
          </w:tcPr>
          <w:p w14:paraId="6F327AC0" w14:textId="1EAA14E0" w:rsidR="00537059" w:rsidRDefault="00B72C09" w:rsidP="00537059">
            <w:pPr>
              <w:rPr>
                <w:rFonts w:ascii="Arial" w:hAnsi="Arial" w:cs="Arial"/>
              </w:rPr>
            </w:pPr>
            <w:r>
              <w:rPr>
                <w:rFonts w:ascii="Arial" w:hAnsi="Arial" w:cs="Arial"/>
              </w:rPr>
              <w:t xml:space="preserve">No </w:t>
            </w:r>
          </w:p>
        </w:tc>
      </w:tr>
      <w:tr w:rsidR="00B72C09" w14:paraId="790E9013" w14:textId="77777777" w:rsidTr="00B72C09">
        <w:tc>
          <w:tcPr>
            <w:tcW w:w="9016" w:type="dxa"/>
            <w:gridSpan w:val="2"/>
            <w:shd w:val="clear" w:color="auto" w:fill="D9E2F3" w:themeFill="accent1" w:themeFillTint="33"/>
          </w:tcPr>
          <w:p w14:paraId="6E9C30F1" w14:textId="5903779B" w:rsidR="00B72C09" w:rsidRDefault="00B72C09" w:rsidP="00B72C09">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shd w:val="clear" w:color="auto" w:fill="D9E2F3" w:themeFill="accent1" w:themeFillTint="33"/>
              </w:rPr>
              <w:t>yes</w:t>
            </w:r>
            <w:proofErr w:type="gramEnd"/>
            <w:r>
              <w:rPr>
                <w:rFonts w:ascii="Arial" w:hAnsi="Arial" w:cs="Arial"/>
              </w:rPr>
              <w:t xml:space="preserve"> please provide additional details below.</w:t>
            </w:r>
          </w:p>
        </w:tc>
      </w:tr>
      <w:tr w:rsidR="00B72C09" w14:paraId="5214F530" w14:textId="77777777" w:rsidTr="00B72C09">
        <w:tc>
          <w:tcPr>
            <w:tcW w:w="9016" w:type="dxa"/>
            <w:gridSpan w:val="2"/>
            <w:shd w:val="clear" w:color="auto" w:fill="auto"/>
          </w:tcPr>
          <w:p w14:paraId="4C2A42C6" w14:textId="77777777" w:rsidR="00B72C09" w:rsidRDefault="00B72C09" w:rsidP="00B72C09">
            <w:pPr>
              <w:rPr>
                <w:rFonts w:ascii="Arial" w:hAnsi="Arial" w:cs="Arial"/>
              </w:rPr>
            </w:pPr>
          </w:p>
          <w:p w14:paraId="090E658D" w14:textId="77777777" w:rsidR="00B72C09" w:rsidRDefault="00B72C09" w:rsidP="00B72C09">
            <w:pPr>
              <w:rPr>
                <w:rFonts w:ascii="Arial" w:hAnsi="Arial" w:cs="Arial"/>
              </w:rPr>
            </w:pPr>
          </w:p>
          <w:p w14:paraId="12A2C2E5" w14:textId="77777777" w:rsidR="00B72C09" w:rsidRDefault="00B72C09" w:rsidP="00B72C09">
            <w:pPr>
              <w:rPr>
                <w:rFonts w:ascii="Arial" w:hAnsi="Arial" w:cs="Arial"/>
              </w:rPr>
            </w:pPr>
          </w:p>
          <w:p w14:paraId="05BFC7EC" w14:textId="77777777" w:rsidR="00B72C09" w:rsidRDefault="00B72C09" w:rsidP="00B72C09">
            <w:pPr>
              <w:rPr>
                <w:rFonts w:ascii="Arial" w:hAnsi="Arial" w:cs="Arial"/>
              </w:rPr>
            </w:pPr>
          </w:p>
          <w:p w14:paraId="31EB25A4" w14:textId="77777777" w:rsidR="00B72C09" w:rsidRDefault="00B72C09" w:rsidP="00B72C09">
            <w:pPr>
              <w:rPr>
                <w:rFonts w:ascii="Arial" w:hAnsi="Arial" w:cs="Arial"/>
              </w:rPr>
            </w:pPr>
          </w:p>
          <w:p w14:paraId="6CC62130" w14:textId="77777777" w:rsidR="00B72C09" w:rsidRDefault="00B72C09" w:rsidP="00B72C09">
            <w:pPr>
              <w:rPr>
                <w:rFonts w:ascii="Arial" w:hAnsi="Arial" w:cs="Arial"/>
              </w:rPr>
            </w:pPr>
          </w:p>
          <w:p w14:paraId="3AF39AAD" w14:textId="77777777" w:rsidR="00B72C09" w:rsidRDefault="00B72C09" w:rsidP="00B72C09">
            <w:pPr>
              <w:rPr>
                <w:rFonts w:ascii="Arial" w:hAnsi="Arial" w:cs="Arial"/>
              </w:rPr>
            </w:pPr>
          </w:p>
          <w:p w14:paraId="421E2388" w14:textId="77777777" w:rsidR="00B72C09" w:rsidRDefault="00B72C09" w:rsidP="00B72C09">
            <w:pPr>
              <w:rPr>
                <w:rFonts w:ascii="Arial" w:hAnsi="Arial" w:cs="Arial"/>
              </w:rPr>
            </w:pPr>
          </w:p>
          <w:p w14:paraId="10095BD7" w14:textId="77777777" w:rsidR="00B72C09" w:rsidRDefault="00B72C09" w:rsidP="00B72C09">
            <w:pPr>
              <w:rPr>
                <w:rFonts w:ascii="Arial" w:hAnsi="Arial" w:cs="Arial"/>
              </w:rPr>
            </w:pPr>
          </w:p>
        </w:tc>
      </w:tr>
    </w:tbl>
    <w:p w14:paraId="5D9F451F" w14:textId="77777777" w:rsidR="00537059" w:rsidRPr="00537059" w:rsidRDefault="00537059" w:rsidP="00537059">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14:paraId="29D43108" w14:textId="77777777" w:rsidTr="002B3AC7">
        <w:tc>
          <w:tcPr>
            <w:tcW w:w="9016" w:type="dxa"/>
            <w:gridSpan w:val="2"/>
            <w:shd w:val="clear" w:color="auto" w:fill="D9E2F3" w:themeFill="accent1" w:themeFillTint="33"/>
          </w:tcPr>
          <w:p w14:paraId="2332E9AA" w14:textId="77777777" w:rsidR="00B72C09" w:rsidRDefault="00B72C09" w:rsidP="002B3AC7">
            <w:pPr>
              <w:rPr>
                <w:rFonts w:ascii="Arial" w:hAnsi="Arial" w:cs="Arial"/>
                <w:b/>
                <w:bCs/>
              </w:rPr>
            </w:pPr>
            <w:r>
              <w:rPr>
                <w:rFonts w:ascii="Arial" w:hAnsi="Arial" w:cs="Arial"/>
                <w:b/>
                <w:bCs/>
              </w:rPr>
              <w:t xml:space="preserve">Following consideration did the accountability session apply any of the following motions or notices? </w:t>
            </w:r>
          </w:p>
          <w:p w14:paraId="3A996569" w14:textId="733ADFF1" w:rsidR="00B72C09" w:rsidRPr="00B72C09" w:rsidRDefault="00B72C09" w:rsidP="002B3AC7">
            <w:pPr>
              <w:rPr>
                <w:rFonts w:ascii="Arial" w:hAnsi="Arial" w:cs="Arial"/>
                <w:b/>
                <w:bCs/>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please provide details of the reasons for such motion or notice in the box provided.</w:t>
            </w:r>
          </w:p>
        </w:tc>
      </w:tr>
      <w:tr w:rsidR="00B72C09" w14:paraId="169B2752" w14:textId="77777777" w:rsidTr="002B3AC7">
        <w:tc>
          <w:tcPr>
            <w:tcW w:w="4508" w:type="dxa"/>
            <w:shd w:val="clear" w:color="auto" w:fill="D9E2F3" w:themeFill="accent1" w:themeFillTint="33"/>
          </w:tcPr>
          <w:p w14:paraId="4C69C91C" w14:textId="77777777" w:rsidR="00B72C09" w:rsidRPr="00B72C09" w:rsidRDefault="00B72C09" w:rsidP="002B3AC7">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5522C6" w14:textId="5D19A0EF" w:rsidR="00B72C09" w:rsidRPr="00B72C09" w:rsidRDefault="00B72C09" w:rsidP="002B3AC7">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A23B31D" w14:textId="1C88041E" w:rsidR="00B72C09" w:rsidRDefault="00B72C09" w:rsidP="002B3AC7">
            <w:pPr>
              <w:rPr>
                <w:rFonts w:ascii="Arial" w:hAnsi="Arial" w:cs="Arial"/>
              </w:rPr>
            </w:pPr>
            <w:r>
              <w:rPr>
                <w:rFonts w:ascii="Arial" w:hAnsi="Arial" w:cs="Arial"/>
              </w:rPr>
              <w:t>No</w:t>
            </w:r>
          </w:p>
        </w:tc>
      </w:tr>
      <w:tr w:rsidR="00B72C09" w14:paraId="27B90626" w14:textId="77777777" w:rsidTr="002B3AC7">
        <w:tc>
          <w:tcPr>
            <w:tcW w:w="4508" w:type="dxa"/>
            <w:shd w:val="clear" w:color="auto" w:fill="D9E2F3" w:themeFill="accent1" w:themeFillTint="33"/>
          </w:tcPr>
          <w:p w14:paraId="594028B7"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Requires Improvement </w:t>
            </w:r>
          </w:p>
          <w:p w14:paraId="0D66C99A" w14:textId="3B3FE171"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3B50D99C" w14:textId="5964CD07" w:rsidR="00B72C09" w:rsidRDefault="00B72C09" w:rsidP="002B3AC7">
            <w:pPr>
              <w:rPr>
                <w:rFonts w:ascii="Arial" w:hAnsi="Arial" w:cs="Arial"/>
              </w:rPr>
            </w:pPr>
            <w:r>
              <w:rPr>
                <w:rFonts w:ascii="Arial" w:hAnsi="Arial" w:cs="Arial"/>
              </w:rPr>
              <w:t>No</w:t>
            </w:r>
          </w:p>
        </w:tc>
      </w:tr>
      <w:tr w:rsidR="00B72C09" w14:paraId="40FE92FC" w14:textId="77777777" w:rsidTr="002B3AC7">
        <w:tc>
          <w:tcPr>
            <w:tcW w:w="4508" w:type="dxa"/>
            <w:shd w:val="clear" w:color="auto" w:fill="D9E2F3" w:themeFill="accent1" w:themeFillTint="33"/>
          </w:tcPr>
          <w:p w14:paraId="002D966E"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Satisfaction </w:t>
            </w:r>
          </w:p>
          <w:p w14:paraId="6FF0BD65" w14:textId="1CB8861E"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019EB7D2" w14:textId="2A45E37F" w:rsidR="00B72C09" w:rsidRDefault="00B72C09" w:rsidP="002B3AC7">
            <w:pPr>
              <w:rPr>
                <w:rFonts w:ascii="Arial" w:hAnsi="Arial" w:cs="Arial"/>
              </w:rPr>
            </w:pPr>
            <w:r>
              <w:rPr>
                <w:rFonts w:ascii="Arial" w:hAnsi="Arial" w:cs="Arial"/>
              </w:rPr>
              <w:t>Yes</w:t>
            </w:r>
          </w:p>
        </w:tc>
      </w:tr>
    </w:tbl>
    <w:p w14:paraId="36F0F226" w14:textId="77777777" w:rsidR="00537059" w:rsidRPr="008D0CB9" w:rsidRDefault="00537059">
      <w:pPr>
        <w:rPr>
          <w:rFonts w:ascii="Arial" w:hAnsi="Arial" w:cs="Arial"/>
        </w:rPr>
      </w:pPr>
    </w:p>
    <w:sectPr w:rsidR="00537059" w:rsidRPr="008D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B43E5"/>
    <w:multiLevelType w:val="hybridMultilevel"/>
    <w:tmpl w:val="770A1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D43C9"/>
    <w:multiLevelType w:val="hybridMultilevel"/>
    <w:tmpl w:val="1098FF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F0DC7"/>
    <w:multiLevelType w:val="hybridMultilevel"/>
    <w:tmpl w:val="94CA7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45771C"/>
    <w:multiLevelType w:val="hybridMultilevel"/>
    <w:tmpl w:val="209A0EB4"/>
    <w:lvl w:ilvl="0" w:tplc="60E82AB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7453D"/>
    <w:multiLevelType w:val="hybridMultilevel"/>
    <w:tmpl w:val="10340C20"/>
    <w:lvl w:ilvl="0" w:tplc="ADBC886C">
      <w:start w:val="4"/>
      <w:numFmt w:val="bullet"/>
      <w:lvlText w:val="-"/>
      <w:lvlJc w:val="left"/>
      <w:pPr>
        <w:ind w:left="720" w:hanging="360"/>
      </w:pPr>
      <w:rPr>
        <w:rFonts w:ascii="ArialMT" w:eastAsia="ArialMT"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27C0C"/>
    <w:multiLevelType w:val="hybridMultilevel"/>
    <w:tmpl w:val="CB12F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D7598"/>
    <w:multiLevelType w:val="hybridMultilevel"/>
    <w:tmpl w:val="E04C88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60FE5"/>
    <w:multiLevelType w:val="hybridMultilevel"/>
    <w:tmpl w:val="DBA8701E"/>
    <w:lvl w:ilvl="0" w:tplc="E35E22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47273"/>
    <w:multiLevelType w:val="hybridMultilevel"/>
    <w:tmpl w:val="3506B7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547F9"/>
    <w:multiLevelType w:val="hybridMultilevel"/>
    <w:tmpl w:val="6028478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800A5"/>
    <w:multiLevelType w:val="hybridMultilevel"/>
    <w:tmpl w:val="B1DC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44C25"/>
    <w:multiLevelType w:val="hybridMultilevel"/>
    <w:tmpl w:val="FA62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05760"/>
    <w:multiLevelType w:val="hybridMultilevel"/>
    <w:tmpl w:val="AAF0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00A70"/>
    <w:multiLevelType w:val="hybridMultilevel"/>
    <w:tmpl w:val="86A4A184"/>
    <w:lvl w:ilvl="0" w:tplc="60E82A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274068">
    <w:abstractNumId w:val="7"/>
  </w:num>
  <w:num w:numId="2" w16cid:durableId="679431971">
    <w:abstractNumId w:val="13"/>
  </w:num>
  <w:num w:numId="3" w16cid:durableId="1855412960">
    <w:abstractNumId w:val="1"/>
  </w:num>
  <w:num w:numId="4" w16cid:durableId="1629508034">
    <w:abstractNumId w:val="6"/>
  </w:num>
  <w:num w:numId="5" w16cid:durableId="280962117">
    <w:abstractNumId w:val="8"/>
  </w:num>
  <w:num w:numId="6" w16cid:durableId="1064448189">
    <w:abstractNumId w:val="3"/>
  </w:num>
  <w:num w:numId="7" w16cid:durableId="1136341355">
    <w:abstractNumId w:val="0"/>
  </w:num>
  <w:num w:numId="8" w16cid:durableId="1249268952">
    <w:abstractNumId w:val="12"/>
  </w:num>
  <w:num w:numId="9" w16cid:durableId="384765246">
    <w:abstractNumId w:val="9"/>
  </w:num>
  <w:num w:numId="10" w16cid:durableId="1645348207">
    <w:abstractNumId w:val="2"/>
  </w:num>
  <w:num w:numId="11" w16cid:durableId="1676957130">
    <w:abstractNumId w:val="5"/>
  </w:num>
  <w:num w:numId="12" w16cid:durableId="1587764425">
    <w:abstractNumId w:val="4"/>
  </w:num>
  <w:num w:numId="13" w16cid:durableId="1516187879">
    <w:abstractNumId w:val="10"/>
  </w:num>
  <w:num w:numId="14" w16cid:durableId="1128476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00428A"/>
    <w:rsid w:val="000048CB"/>
    <w:rsid w:val="000105CD"/>
    <w:rsid w:val="00010BB3"/>
    <w:rsid w:val="000153C2"/>
    <w:rsid w:val="0003401C"/>
    <w:rsid w:val="00034124"/>
    <w:rsid w:val="00041B33"/>
    <w:rsid w:val="0004219B"/>
    <w:rsid w:val="000448D7"/>
    <w:rsid w:val="00047ADC"/>
    <w:rsid w:val="00047BB3"/>
    <w:rsid w:val="0005031E"/>
    <w:rsid w:val="00053C4A"/>
    <w:rsid w:val="0006275F"/>
    <w:rsid w:val="00065B13"/>
    <w:rsid w:val="00070D53"/>
    <w:rsid w:val="00071959"/>
    <w:rsid w:val="00073084"/>
    <w:rsid w:val="00085221"/>
    <w:rsid w:val="000A295E"/>
    <w:rsid w:val="000B0B58"/>
    <w:rsid w:val="000C5C0A"/>
    <w:rsid w:val="000C5E21"/>
    <w:rsid w:val="000D76F2"/>
    <w:rsid w:val="000D78ED"/>
    <w:rsid w:val="00100FF1"/>
    <w:rsid w:val="00103FC4"/>
    <w:rsid w:val="00112C07"/>
    <w:rsid w:val="0011306A"/>
    <w:rsid w:val="00115BD1"/>
    <w:rsid w:val="00116234"/>
    <w:rsid w:val="00122416"/>
    <w:rsid w:val="00132CF1"/>
    <w:rsid w:val="001425EA"/>
    <w:rsid w:val="001436A6"/>
    <w:rsid w:val="001437A0"/>
    <w:rsid w:val="00150A6B"/>
    <w:rsid w:val="00152283"/>
    <w:rsid w:val="0015338A"/>
    <w:rsid w:val="00154512"/>
    <w:rsid w:val="001603AC"/>
    <w:rsid w:val="001609E7"/>
    <w:rsid w:val="00190A03"/>
    <w:rsid w:val="001A02AB"/>
    <w:rsid w:val="001A0AFB"/>
    <w:rsid w:val="001A3200"/>
    <w:rsid w:val="001A486D"/>
    <w:rsid w:val="001B663E"/>
    <w:rsid w:val="001C51F0"/>
    <w:rsid w:val="001E0501"/>
    <w:rsid w:val="001E3F05"/>
    <w:rsid w:val="001E4C22"/>
    <w:rsid w:val="001F0E17"/>
    <w:rsid w:val="001F4505"/>
    <w:rsid w:val="001F6EDC"/>
    <w:rsid w:val="00202D80"/>
    <w:rsid w:val="002065F2"/>
    <w:rsid w:val="00215B3B"/>
    <w:rsid w:val="00223682"/>
    <w:rsid w:val="00233D9E"/>
    <w:rsid w:val="00234637"/>
    <w:rsid w:val="0024249E"/>
    <w:rsid w:val="00242791"/>
    <w:rsid w:val="00250D35"/>
    <w:rsid w:val="00253DF4"/>
    <w:rsid w:val="0025697B"/>
    <w:rsid w:val="00262555"/>
    <w:rsid w:val="002706EB"/>
    <w:rsid w:val="002A2BE9"/>
    <w:rsid w:val="002A746B"/>
    <w:rsid w:val="002A7EFA"/>
    <w:rsid w:val="002B3CC0"/>
    <w:rsid w:val="002B3F8A"/>
    <w:rsid w:val="002C0A53"/>
    <w:rsid w:val="002C7C16"/>
    <w:rsid w:val="002E3B3E"/>
    <w:rsid w:val="002E761C"/>
    <w:rsid w:val="0030071D"/>
    <w:rsid w:val="0030634F"/>
    <w:rsid w:val="0032387F"/>
    <w:rsid w:val="0032467B"/>
    <w:rsid w:val="00324870"/>
    <w:rsid w:val="00327482"/>
    <w:rsid w:val="00327DE4"/>
    <w:rsid w:val="0033777E"/>
    <w:rsid w:val="00342FD8"/>
    <w:rsid w:val="00343FED"/>
    <w:rsid w:val="003501FA"/>
    <w:rsid w:val="003533DF"/>
    <w:rsid w:val="003623FD"/>
    <w:rsid w:val="0036725C"/>
    <w:rsid w:val="003676B6"/>
    <w:rsid w:val="00380DDB"/>
    <w:rsid w:val="00381C93"/>
    <w:rsid w:val="00384730"/>
    <w:rsid w:val="00391089"/>
    <w:rsid w:val="00391DC1"/>
    <w:rsid w:val="00393259"/>
    <w:rsid w:val="003A1972"/>
    <w:rsid w:val="003A507C"/>
    <w:rsid w:val="003B37DE"/>
    <w:rsid w:val="003B6067"/>
    <w:rsid w:val="003C64C5"/>
    <w:rsid w:val="003C7CC0"/>
    <w:rsid w:val="003D30DD"/>
    <w:rsid w:val="003D3D37"/>
    <w:rsid w:val="003E23B2"/>
    <w:rsid w:val="003E4AD0"/>
    <w:rsid w:val="00406DCA"/>
    <w:rsid w:val="0041792E"/>
    <w:rsid w:val="004230CF"/>
    <w:rsid w:val="0042464D"/>
    <w:rsid w:val="00425C03"/>
    <w:rsid w:val="00445C23"/>
    <w:rsid w:val="004533AD"/>
    <w:rsid w:val="00456325"/>
    <w:rsid w:val="00462AAB"/>
    <w:rsid w:val="0046537A"/>
    <w:rsid w:val="00465747"/>
    <w:rsid w:val="00471FAB"/>
    <w:rsid w:val="00475A13"/>
    <w:rsid w:val="004918A6"/>
    <w:rsid w:val="00494805"/>
    <w:rsid w:val="004B1032"/>
    <w:rsid w:val="004B4BFD"/>
    <w:rsid w:val="004C2D5B"/>
    <w:rsid w:val="004D0A91"/>
    <w:rsid w:val="004D6E9F"/>
    <w:rsid w:val="004D7A0D"/>
    <w:rsid w:val="004E130C"/>
    <w:rsid w:val="004E47CF"/>
    <w:rsid w:val="004E7696"/>
    <w:rsid w:val="004F185A"/>
    <w:rsid w:val="004F5CE0"/>
    <w:rsid w:val="004F7CB0"/>
    <w:rsid w:val="004F7D53"/>
    <w:rsid w:val="00510C03"/>
    <w:rsid w:val="00527D4D"/>
    <w:rsid w:val="00530346"/>
    <w:rsid w:val="00533BB6"/>
    <w:rsid w:val="00537059"/>
    <w:rsid w:val="005712C0"/>
    <w:rsid w:val="00576993"/>
    <w:rsid w:val="005866E2"/>
    <w:rsid w:val="005904E2"/>
    <w:rsid w:val="005913BD"/>
    <w:rsid w:val="005932FA"/>
    <w:rsid w:val="005A3C9D"/>
    <w:rsid w:val="005A6F02"/>
    <w:rsid w:val="005A739C"/>
    <w:rsid w:val="005B3467"/>
    <w:rsid w:val="005B68EB"/>
    <w:rsid w:val="005C0193"/>
    <w:rsid w:val="005C22CA"/>
    <w:rsid w:val="005D0908"/>
    <w:rsid w:val="005D4DB1"/>
    <w:rsid w:val="005F7106"/>
    <w:rsid w:val="005F7B73"/>
    <w:rsid w:val="00600272"/>
    <w:rsid w:val="00606310"/>
    <w:rsid w:val="00606588"/>
    <w:rsid w:val="006102A2"/>
    <w:rsid w:val="00612D69"/>
    <w:rsid w:val="0063141D"/>
    <w:rsid w:val="00635B19"/>
    <w:rsid w:val="0064212C"/>
    <w:rsid w:val="00650CB5"/>
    <w:rsid w:val="00655206"/>
    <w:rsid w:val="0065596E"/>
    <w:rsid w:val="0068063C"/>
    <w:rsid w:val="006B239E"/>
    <w:rsid w:val="006C20D6"/>
    <w:rsid w:val="006C7CAD"/>
    <w:rsid w:val="006E09ED"/>
    <w:rsid w:val="006E217C"/>
    <w:rsid w:val="006E2C9F"/>
    <w:rsid w:val="006E2D68"/>
    <w:rsid w:val="006E3B9B"/>
    <w:rsid w:val="00701B00"/>
    <w:rsid w:val="007066D2"/>
    <w:rsid w:val="00722117"/>
    <w:rsid w:val="007261A5"/>
    <w:rsid w:val="007301F8"/>
    <w:rsid w:val="00732FC5"/>
    <w:rsid w:val="00733B65"/>
    <w:rsid w:val="00740934"/>
    <w:rsid w:val="00746A10"/>
    <w:rsid w:val="00757CBC"/>
    <w:rsid w:val="00764457"/>
    <w:rsid w:val="007644C7"/>
    <w:rsid w:val="007648E7"/>
    <w:rsid w:val="00765A6E"/>
    <w:rsid w:val="00767CC3"/>
    <w:rsid w:val="007740C5"/>
    <w:rsid w:val="00774664"/>
    <w:rsid w:val="0078121D"/>
    <w:rsid w:val="0078404B"/>
    <w:rsid w:val="00793F0A"/>
    <w:rsid w:val="007A0668"/>
    <w:rsid w:val="007A3488"/>
    <w:rsid w:val="007D05D3"/>
    <w:rsid w:val="007E1306"/>
    <w:rsid w:val="007E30E9"/>
    <w:rsid w:val="007E3CBF"/>
    <w:rsid w:val="007E7142"/>
    <w:rsid w:val="007F18E5"/>
    <w:rsid w:val="00810521"/>
    <w:rsid w:val="0081350B"/>
    <w:rsid w:val="00813E87"/>
    <w:rsid w:val="008162E1"/>
    <w:rsid w:val="00841E12"/>
    <w:rsid w:val="008426FF"/>
    <w:rsid w:val="00853637"/>
    <w:rsid w:val="00854A3D"/>
    <w:rsid w:val="00856422"/>
    <w:rsid w:val="0086022B"/>
    <w:rsid w:val="008718CE"/>
    <w:rsid w:val="008742D3"/>
    <w:rsid w:val="00874A3C"/>
    <w:rsid w:val="00882BC3"/>
    <w:rsid w:val="00897081"/>
    <w:rsid w:val="008B201F"/>
    <w:rsid w:val="008B3F26"/>
    <w:rsid w:val="008B4D1A"/>
    <w:rsid w:val="008C1C6B"/>
    <w:rsid w:val="008C1DE8"/>
    <w:rsid w:val="008C3ABF"/>
    <w:rsid w:val="008D0CB9"/>
    <w:rsid w:val="008E1CB3"/>
    <w:rsid w:val="008E2118"/>
    <w:rsid w:val="008E659C"/>
    <w:rsid w:val="008F0A31"/>
    <w:rsid w:val="008F1AF4"/>
    <w:rsid w:val="008F5853"/>
    <w:rsid w:val="008F5E59"/>
    <w:rsid w:val="0090190F"/>
    <w:rsid w:val="0091082E"/>
    <w:rsid w:val="00920B79"/>
    <w:rsid w:val="00922206"/>
    <w:rsid w:val="0093224A"/>
    <w:rsid w:val="00932E85"/>
    <w:rsid w:val="00933EB2"/>
    <w:rsid w:val="00943D09"/>
    <w:rsid w:val="0095027A"/>
    <w:rsid w:val="00950E9C"/>
    <w:rsid w:val="00966668"/>
    <w:rsid w:val="00974D6B"/>
    <w:rsid w:val="0097546A"/>
    <w:rsid w:val="009801CC"/>
    <w:rsid w:val="009956A8"/>
    <w:rsid w:val="009A189F"/>
    <w:rsid w:val="009A3527"/>
    <w:rsid w:val="009A3A6A"/>
    <w:rsid w:val="009A4C45"/>
    <w:rsid w:val="009A7B5F"/>
    <w:rsid w:val="009B0EAC"/>
    <w:rsid w:val="009B4F03"/>
    <w:rsid w:val="009D3E74"/>
    <w:rsid w:val="009D4DF2"/>
    <w:rsid w:val="009D52D9"/>
    <w:rsid w:val="009D5C47"/>
    <w:rsid w:val="009D7FF4"/>
    <w:rsid w:val="009E65FD"/>
    <w:rsid w:val="009E682D"/>
    <w:rsid w:val="009F2C15"/>
    <w:rsid w:val="009F3D44"/>
    <w:rsid w:val="009F4D14"/>
    <w:rsid w:val="009F51AD"/>
    <w:rsid w:val="00A04171"/>
    <w:rsid w:val="00A11CAC"/>
    <w:rsid w:val="00A1453C"/>
    <w:rsid w:val="00A219B6"/>
    <w:rsid w:val="00A31E2D"/>
    <w:rsid w:val="00A33A39"/>
    <w:rsid w:val="00A33AAF"/>
    <w:rsid w:val="00A41722"/>
    <w:rsid w:val="00A51713"/>
    <w:rsid w:val="00A526BA"/>
    <w:rsid w:val="00A6194D"/>
    <w:rsid w:val="00A803C9"/>
    <w:rsid w:val="00A942F8"/>
    <w:rsid w:val="00AA1FCF"/>
    <w:rsid w:val="00AA3A03"/>
    <w:rsid w:val="00AC5359"/>
    <w:rsid w:val="00AF334F"/>
    <w:rsid w:val="00AF7EF4"/>
    <w:rsid w:val="00B02D56"/>
    <w:rsid w:val="00B1795F"/>
    <w:rsid w:val="00B21D73"/>
    <w:rsid w:val="00B26159"/>
    <w:rsid w:val="00B3032E"/>
    <w:rsid w:val="00B445D3"/>
    <w:rsid w:val="00B50947"/>
    <w:rsid w:val="00B55965"/>
    <w:rsid w:val="00B72C09"/>
    <w:rsid w:val="00B76A16"/>
    <w:rsid w:val="00BA1F9E"/>
    <w:rsid w:val="00BA4377"/>
    <w:rsid w:val="00BB1E5B"/>
    <w:rsid w:val="00BB3467"/>
    <w:rsid w:val="00BC0B9B"/>
    <w:rsid w:val="00BD0519"/>
    <w:rsid w:val="00BD18A9"/>
    <w:rsid w:val="00BD6DAA"/>
    <w:rsid w:val="00BE16C1"/>
    <w:rsid w:val="00BE5A96"/>
    <w:rsid w:val="00BF124C"/>
    <w:rsid w:val="00BF7C5D"/>
    <w:rsid w:val="00C00064"/>
    <w:rsid w:val="00C04E6D"/>
    <w:rsid w:val="00C0614F"/>
    <w:rsid w:val="00C20BE8"/>
    <w:rsid w:val="00C20ECF"/>
    <w:rsid w:val="00C23CF9"/>
    <w:rsid w:val="00C31A1D"/>
    <w:rsid w:val="00C32B82"/>
    <w:rsid w:val="00C35B44"/>
    <w:rsid w:val="00C35E83"/>
    <w:rsid w:val="00C40920"/>
    <w:rsid w:val="00C44B2D"/>
    <w:rsid w:val="00C5051E"/>
    <w:rsid w:val="00C5179A"/>
    <w:rsid w:val="00C716F9"/>
    <w:rsid w:val="00C718AE"/>
    <w:rsid w:val="00C72BD8"/>
    <w:rsid w:val="00C76124"/>
    <w:rsid w:val="00C96276"/>
    <w:rsid w:val="00CA2D35"/>
    <w:rsid w:val="00CA4651"/>
    <w:rsid w:val="00CB5452"/>
    <w:rsid w:val="00CB5839"/>
    <w:rsid w:val="00CC55F0"/>
    <w:rsid w:val="00CC5B00"/>
    <w:rsid w:val="00CD1B73"/>
    <w:rsid w:val="00CE0A7A"/>
    <w:rsid w:val="00D1030D"/>
    <w:rsid w:val="00D1142A"/>
    <w:rsid w:val="00D13A2B"/>
    <w:rsid w:val="00D159B0"/>
    <w:rsid w:val="00D16A68"/>
    <w:rsid w:val="00D26771"/>
    <w:rsid w:val="00D268A1"/>
    <w:rsid w:val="00D43DD9"/>
    <w:rsid w:val="00D5618F"/>
    <w:rsid w:val="00D57837"/>
    <w:rsid w:val="00D61048"/>
    <w:rsid w:val="00D610ED"/>
    <w:rsid w:val="00D6112E"/>
    <w:rsid w:val="00D61970"/>
    <w:rsid w:val="00D77382"/>
    <w:rsid w:val="00D855CB"/>
    <w:rsid w:val="00D87234"/>
    <w:rsid w:val="00D916CE"/>
    <w:rsid w:val="00D960FA"/>
    <w:rsid w:val="00DA0D99"/>
    <w:rsid w:val="00DA1271"/>
    <w:rsid w:val="00DB43F3"/>
    <w:rsid w:val="00DB4997"/>
    <w:rsid w:val="00DB6D2C"/>
    <w:rsid w:val="00DC081B"/>
    <w:rsid w:val="00DC4B6D"/>
    <w:rsid w:val="00DC7D60"/>
    <w:rsid w:val="00DD064D"/>
    <w:rsid w:val="00DD09EC"/>
    <w:rsid w:val="00DD1719"/>
    <w:rsid w:val="00DE4B49"/>
    <w:rsid w:val="00DE7A44"/>
    <w:rsid w:val="00DF79E4"/>
    <w:rsid w:val="00DF7ABB"/>
    <w:rsid w:val="00E001D5"/>
    <w:rsid w:val="00E00C33"/>
    <w:rsid w:val="00E2265C"/>
    <w:rsid w:val="00E236B4"/>
    <w:rsid w:val="00E321D8"/>
    <w:rsid w:val="00E34884"/>
    <w:rsid w:val="00E4256C"/>
    <w:rsid w:val="00E43183"/>
    <w:rsid w:val="00E55E32"/>
    <w:rsid w:val="00E83C6C"/>
    <w:rsid w:val="00E9018B"/>
    <w:rsid w:val="00EB0F91"/>
    <w:rsid w:val="00EC3D9D"/>
    <w:rsid w:val="00EE3613"/>
    <w:rsid w:val="00EE68A2"/>
    <w:rsid w:val="00EF158B"/>
    <w:rsid w:val="00EF41C7"/>
    <w:rsid w:val="00EF5E2F"/>
    <w:rsid w:val="00F0097B"/>
    <w:rsid w:val="00F02404"/>
    <w:rsid w:val="00F0278E"/>
    <w:rsid w:val="00F02929"/>
    <w:rsid w:val="00F05A10"/>
    <w:rsid w:val="00F11567"/>
    <w:rsid w:val="00F164F6"/>
    <w:rsid w:val="00F21817"/>
    <w:rsid w:val="00F30FA3"/>
    <w:rsid w:val="00F34896"/>
    <w:rsid w:val="00F37134"/>
    <w:rsid w:val="00F401A2"/>
    <w:rsid w:val="00F47307"/>
    <w:rsid w:val="00F600AC"/>
    <w:rsid w:val="00F63203"/>
    <w:rsid w:val="00F769F9"/>
    <w:rsid w:val="00F80C63"/>
    <w:rsid w:val="00F813B4"/>
    <w:rsid w:val="00F82871"/>
    <w:rsid w:val="00F936F6"/>
    <w:rsid w:val="00FA1D4E"/>
    <w:rsid w:val="00FA7460"/>
    <w:rsid w:val="00FD3F22"/>
    <w:rsid w:val="00FD6551"/>
    <w:rsid w:val="00FE0057"/>
    <w:rsid w:val="00FE393B"/>
    <w:rsid w:val="00FF37AA"/>
    <w:rsid w:val="00FF6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06A"/>
    <w:pPr>
      <w:ind w:left="720"/>
      <w:contextualSpacing/>
    </w:pPr>
  </w:style>
  <w:style w:type="character" w:styleId="Hyperlink">
    <w:name w:val="Hyperlink"/>
    <w:basedOn w:val="DefaultParagraphFont"/>
    <w:uiPriority w:val="99"/>
    <w:unhideWhenUsed/>
    <w:rsid w:val="00F0097B"/>
    <w:rPr>
      <w:color w:val="0563C1" w:themeColor="hyperlink"/>
      <w:u w:val="single"/>
    </w:rPr>
  </w:style>
  <w:style w:type="character" w:styleId="UnresolvedMention">
    <w:name w:val="Unresolved Mention"/>
    <w:basedOn w:val="DefaultParagraphFont"/>
    <w:uiPriority w:val="99"/>
    <w:semiHidden/>
    <w:unhideWhenUsed/>
    <w:rsid w:val="00F0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726838">
      <w:bodyDiv w:val="1"/>
      <w:marLeft w:val="0"/>
      <w:marRight w:val="0"/>
      <w:marTop w:val="0"/>
      <w:marBottom w:val="0"/>
      <w:divBdr>
        <w:top w:val="none" w:sz="0" w:space="0" w:color="auto"/>
        <w:left w:val="none" w:sz="0" w:space="0" w:color="auto"/>
        <w:bottom w:val="none" w:sz="0" w:space="0" w:color="auto"/>
        <w:right w:val="none" w:sz="0" w:space="0" w:color="auto"/>
      </w:divBdr>
      <w:divsChild>
        <w:div w:id="1086728416">
          <w:marLeft w:val="0"/>
          <w:marRight w:val="0"/>
          <w:marTop w:val="0"/>
          <w:marBottom w:val="0"/>
          <w:divBdr>
            <w:top w:val="none" w:sz="0" w:space="0" w:color="auto"/>
            <w:left w:val="none" w:sz="0" w:space="0" w:color="auto"/>
            <w:bottom w:val="none" w:sz="0" w:space="0" w:color="auto"/>
            <w:right w:val="none" w:sz="0" w:space="0" w:color="auto"/>
          </w:divBdr>
        </w:div>
        <w:div w:id="619263357">
          <w:marLeft w:val="0"/>
          <w:marRight w:val="0"/>
          <w:marTop w:val="0"/>
          <w:marBottom w:val="0"/>
          <w:divBdr>
            <w:top w:val="none" w:sz="0" w:space="0" w:color="auto"/>
            <w:left w:val="none" w:sz="0" w:space="0" w:color="auto"/>
            <w:bottom w:val="none" w:sz="0" w:space="0" w:color="auto"/>
            <w:right w:val="none" w:sz="0" w:space="0" w:color="auto"/>
          </w:divBdr>
        </w:div>
        <w:div w:id="403799077">
          <w:marLeft w:val="0"/>
          <w:marRight w:val="0"/>
          <w:marTop w:val="0"/>
          <w:marBottom w:val="0"/>
          <w:divBdr>
            <w:top w:val="none" w:sz="0" w:space="0" w:color="auto"/>
            <w:left w:val="none" w:sz="0" w:space="0" w:color="auto"/>
            <w:bottom w:val="none" w:sz="0" w:space="0" w:color="auto"/>
            <w:right w:val="none" w:sz="0" w:space="0" w:color="auto"/>
          </w:divBdr>
        </w:div>
        <w:div w:id="1189762197">
          <w:marLeft w:val="0"/>
          <w:marRight w:val="0"/>
          <w:marTop w:val="0"/>
          <w:marBottom w:val="0"/>
          <w:divBdr>
            <w:top w:val="none" w:sz="0" w:space="0" w:color="auto"/>
            <w:left w:val="none" w:sz="0" w:space="0" w:color="auto"/>
            <w:bottom w:val="none" w:sz="0" w:space="0" w:color="auto"/>
            <w:right w:val="none" w:sz="0" w:space="0" w:color="auto"/>
          </w:divBdr>
        </w:div>
        <w:div w:id="1917283728">
          <w:marLeft w:val="0"/>
          <w:marRight w:val="0"/>
          <w:marTop w:val="0"/>
          <w:marBottom w:val="0"/>
          <w:divBdr>
            <w:top w:val="none" w:sz="0" w:space="0" w:color="auto"/>
            <w:left w:val="none" w:sz="0" w:space="0" w:color="auto"/>
            <w:bottom w:val="none" w:sz="0" w:space="0" w:color="auto"/>
            <w:right w:val="none" w:sz="0" w:space="0" w:color="auto"/>
          </w:divBdr>
        </w:div>
        <w:div w:id="1761678303">
          <w:marLeft w:val="0"/>
          <w:marRight w:val="0"/>
          <w:marTop w:val="0"/>
          <w:marBottom w:val="0"/>
          <w:divBdr>
            <w:top w:val="none" w:sz="0" w:space="0" w:color="auto"/>
            <w:left w:val="none" w:sz="0" w:space="0" w:color="auto"/>
            <w:bottom w:val="none" w:sz="0" w:space="0" w:color="auto"/>
            <w:right w:val="none" w:sz="0" w:space="0" w:color="auto"/>
          </w:divBdr>
        </w:div>
        <w:div w:id="1444376918">
          <w:marLeft w:val="0"/>
          <w:marRight w:val="0"/>
          <w:marTop w:val="0"/>
          <w:marBottom w:val="0"/>
          <w:divBdr>
            <w:top w:val="none" w:sz="0" w:space="0" w:color="auto"/>
            <w:left w:val="none" w:sz="0" w:space="0" w:color="auto"/>
            <w:bottom w:val="none" w:sz="0" w:space="0" w:color="auto"/>
            <w:right w:val="none" w:sz="0" w:space="0" w:color="auto"/>
          </w:divBdr>
        </w:div>
      </w:divsChild>
    </w:div>
    <w:div w:id="1145660424">
      <w:bodyDiv w:val="1"/>
      <w:marLeft w:val="0"/>
      <w:marRight w:val="0"/>
      <w:marTop w:val="0"/>
      <w:marBottom w:val="0"/>
      <w:divBdr>
        <w:top w:val="none" w:sz="0" w:space="0" w:color="auto"/>
        <w:left w:val="none" w:sz="0" w:space="0" w:color="auto"/>
        <w:bottom w:val="none" w:sz="0" w:space="0" w:color="auto"/>
        <w:right w:val="none" w:sz="0" w:space="0" w:color="auto"/>
      </w:divBdr>
      <w:divsChild>
        <w:div w:id="1554075174">
          <w:marLeft w:val="0"/>
          <w:marRight w:val="0"/>
          <w:marTop w:val="0"/>
          <w:marBottom w:val="0"/>
          <w:divBdr>
            <w:top w:val="none" w:sz="0" w:space="0" w:color="auto"/>
            <w:left w:val="none" w:sz="0" w:space="0" w:color="auto"/>
            <w:bottom w:val="none" w:sz="0" w:space="0" w:color="auto"/>
            <w:right w:val="none" w:sz="0" w:space="0" w:color="auto"/>
          </w:divBdr>
        </w:div>
        <w:div w:id="406532925">
          <w:marLeft w:val="0"/>
          <w:marRight w:val="0"/>
          <w:marTop w:val="0"/>
          <w:marBottom w:val="0"/>
          <w:divBdr>
            <w:top w:val="none" w:sz="0" w:space="0" w:color="auto"/>
            <w:left w:val="none" w:sz="0" w:space="0" w:color="auto"/>
            <w:bottom w:val="none" w:sz="0" w:space="0" w:color="auto"/>
            <w:right w:val="none" w:sz="0" w:space="0" w:color="auto"/>
          </w:divBdr>
        </w:div>
        <w:div w:id="1130443101">
          <w:marLeft w:val="0"/>
          <w:marRight w:val="0"/>
          <w:marTop w:val="0"/>
          <w:marBottom w:val="0"/>
          <w:divBdr>
            <w:top w:val="none" w:sz="0" w:space="0" w:color="auto"/>
            <w:left w:val="none" w:sz="0" w:space="0" w:color="auto"/>
            <w:bottom w:val="none" w:sz="0" w:space="0" w:color="auto"/>
            <w:right w:val="none" w:sz="0" w:space="0" w:color="auto"/>
          </w:divBdr>
        </w:div>
        <w:div w:id="1651597272">
          <w:marLeft w:val="0"/>
          <w:marRight w:val="0"/>
          <w:marTop w:val="0"/>
          <w:marBottom w:val="0"/>
          <w:divBdr>
            <w:top w:val="none" w:sz="0" w:space="0" w:color="auto"/>
            <w:left w:val="none" w:sz="0" w:space="0" w:color="auto"/>
            <w:bottom w:val="none" w:sz="0" w:space="0" w:color="auto"/>
            <w:right w:val="none" w:sz="0" w:space="0" w:color="auto"/>
          </w:divBdr>
        </w:div>
        <w:div w:id="165367545">
          <w:marLeft w:val="0"/>
          <w:marRight w:val="0"/>
          <w:marTop w:val="0"/>
          <w:marBottom w:val="0"/>
          <w:divBdr>
            <w:top w:val="none" w:sz="0" w:space="0" w:color="auto"/>
            <w:left w:val="none" w:sz="0" w:space="0" w:color="auto"/>
            <w:bottom w:val="none" w:sz="0" w:space="0" w:color="auto"/>
            <w:right w:val="none" w:sz="0" w:space="0" w:color="auto"/>
          </w:divBdr>
        </w:div>
        <w:div w:id="1094981242">
          <w:marLeft w:val="0"/>
          <w:marRight w:val="0"/>
          <w:marTop w:val="0"/>
          <w:marBottom w:val="0"/>
          <w:divBdr>
            <w:top w:val="none" w:sz="0" w:space="0" w:color="auto"/>
            <w:left w:val="none" w:sz="0" w:space="0" w:color="auto"/>
            <w:bottom w:val="none" w:sz="0" w:space="0" w:color="auto"/>
            <w:right w:val="none" w:sz="0" w:space="0" w:color="auto"/>
          </w:divBdr>
        </w:div>
        <w:div w:id="1355230138">
          <w:marLeft w:val="0"/>
          <w:marRight w:val="0"/>
          <w:marTop w:val="0"/>
          <w:marBottom w:val="0"/>
          <w:divBdr>
            <w:top w:val="none" w:sz="0" w:space="0" w:color="auto"/>
            <w:left w:val="none" w:sz="0" w:space="0" w:color="auto"/>
            <w:bottom w:val="none" w:sz="0" w:space="0" w:color="auto"/>
            <w:right w:val="none" w:sz="0" w:space="0" w:color="auto"/>
          </w:divBdr>
        </w:div>
        <w:div w:id="625550010">
          <w:marLeft w:val="0"/>
          <w:marRight w:val="0"/>
          <w:marTop w:val="0"/>
          <w:marBottom w:val="0"/>
          <w:divBdr>
            <w:top w:val="none" w:sz="0" w:space="0" w:color="auto"/>
            <w:left w:val="none" w:sz="0" w:space="0" w:color="auto"/>
            <w:bottom w:val="none" w:sz="0" w:space="0" w:color="auto"/>
            <w:right w:val="none" w:sz="0" w:space="0" w:color="auto"/>
          </w:divBdr>
        </w:div>
      </w:divsChild>
    </w:div>
    <w:div w:id="1597322831">
      <w:bodyDiv w:val="1"/>
      <w:marLeft w:val="0"/>
      <w:marRight w:val="0"/>
      <w:marTop w:val="0"/>
      <w:marBottom w:val="0"/>
      <w:divBdr>
        <w:top w:val="none" w:sz="0" w:space="0" w:color="auto"/>
        <w:left w:val="none" w:sz="0" w:space="0" w:color="auto"/>
        <w:bottom w:val="none" w:sz="0" w:space="0" w:color="auto"/>
        <w:right w:val="none" w:sz="0" w:space="0" w:color="auto"/>
      </w:divBdr>
      <w:divsChild>
        <w:div w:id="145754288">
          <w:marLeft w:val="0"/>
          <w:marRight w:val="0"/>
          <w:marTop w:val="0"/>
          <w:marBottom w:val="0"/>
          <w:divBdr>
            <w:top w:val="none" w:sz="0" w:space="0" w:color="auto"/>
            <w:left w:val="none" w:sz="0" w:space="0" w:color="auto"/>
            <w:bottom w:val="none" w:sz="0" w:space="0" w:color="auto"/>
            <w:right w:val="none" w:sz="0" w:space="0" w:color="auto"/>
          </w:divBdr>
        </w:div>
        <w:div w:id="1461722157">
          <w:marLeft w:val="0"/>
          <w:marRight w:val="0"/>
          <w:marTop w:val="0"/>
          <w:marBottom w:val="0"/>
          <w:divBdr>
            <w:top w:val="none" w:sz="0" w:space="0" w:color="auto"/>
            <w:left w:val="none" w:sz="0" w:space="0" w:color="auto"/>
            <w:bottom w:val="none" w:sz="0" w:space="0" w:color="auto"/>
            <w:right w:val="none" w:sz="0" w:space="0" w:color="auto"/>
          </w:divBdr>
        </w:div>
        <w:div w:id="1928073100">
          <w:marLeft w:val="0"/>
          <w:marRight w:val="0"/>
          <w:marTop w:val="0"/>
          <w:marBottom w:val="0"/>
          <w:divBdr>
            <w:top w:val="none" w:sz="0" w:space="0" w:color="auto"/>
            <w:left w:val="none" w:sz="0" w:space="0" w:color="auto"/>
            <w:bottom w:val="none" w:sz="0" w:space="0" w:color="auto"/>
            <w:right w:val="none" w:sz="0" w:space="0" w:color="auto"/>
          </w:divBdr>
        </w:div>
        <w:div w:id="2011717699">
          <w:marLeft w:val="0"/>
          <w:marRight w:val="0"/>
          <w:marTop w:val="0"/>
          <w:marBottom w:val="0"/>
          <w:divBdr>
            <w:top w:val="none" w:sz="0" w:space="0" w:color="auto"/>
            <w:left w:val="none" w:sz="0" w:space="0" w:color="auto"/>
            <w:bottom w:val="none" w:sz="0" w:space="0" w:color="auto"/>
            <w:right w:val="none" w:sz="0" w:space="0" w:color="auto"/>
          </w:divBdr>
        </w:div>
        <w:div w:id="234781363">
          <w:marLeft w:val="0"/>
          <w:marRight w:val="0"/>
          <w:marTop w:val="0"/>
          <w:marBottom w:val="0"/>
          <w:divBdr>
            <w:top w:val="none" w:sz="0" w:space="0" w:color="auto"/>
            <w:left w:val="none" w:sz="0" w:space="0" w:color="auto"/>
            <w:bottom w:val="none" w:sz="0" w:space="0" w:color="auto"/>
            <w:right w:val="none" w:sz="0" w:space="0" w:color="auto"/>
          </w:divBdr>
        </w:div>
        <w:div w:id="1052191781">
          <w:marLeft w:val="0"/>
          <w:marRight w:val="0"/>
          <w:marTop w:val="0"/>
          <w:marBottom w:val="0"/>
          <w:divBdr>
            <w:top w:val="none" w:sz="0" w:space="0" w:color="auto"/>
            <w:left w:val="none" w:sz="0" w:space="0" w:color="auto"/>
            <w:bottom w:val="none" w:sz="0" w:space="0" w:color="auto"/>
            <w:right w:val="none" w:sz="0" w:space="0" w:color="auto"/>
          </w:divBdr>
        </w:div>
        <w:div w:id="165707434">
          <w:marLeft w:val="0"/>
          <w:marRight w:val="0"/>
          <w:marTop w:val="0"/>
          <w:marBottom w:val="0"/>
          <w:divBdr>
            <w:top w:val="none" w:sz="0" w:space="0" w:color="auto"/>
            <w:left w:val="none" w:sz="0" w:space="0" w:color="auto"/>
            <w:bottom w:val="none" w:sz="0" w:space="0" w:color="auto"/>
            <w:right w:val="none" w:sz="0" w:space="0" w:color="auto"/>
          </w:divBdr>
        </w:div>
      </w:divsChild>
    </w:div>
    <w:div w:id="18476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cardiff.ac.uk/students/documents/2790311-personal-relationships-policy" TargetMode="External"/><Relationship Id="rId3" Type="http://schemas.openxmlformats.org/officeDocument/2006/relationships/styles" Target="styles.xml"/><Relationship Id="rId7" Type="http://schemas.openxmlformats.org/officeDocument/2006/relationships/hyperlink" Target="https://thetab.com/uk/cardiff/2021/03/13/its-painfully-normalised-cardiff-students-discuss-experiences-of-sexual-assault-573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turegenerations.wa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EE1D-C729-4B1B-AE3B-402320C95950}">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1008</TotalTime>
  <Pages>10</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67</cp:revision>
  <dcterms:created xsi:type="dcterms:W3CDTF">2024-04-24T08:59:00Z</dcterms:created>
  <dcterms:modified xsi:type="dcterms:W3CDTF">2024-05-29T08:41:00Z</dcterms:modified>
</cp:coreProperties>
</file>